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cs="黑体"/>
          <w:b w:val="0"/>
          <w:bCs w:val="0"/>
          <w:color w:val="000000" w:themeColor="text1"/>
          <w:sz w:val="32"/>
          <w:szCs w:val="32"/>
          <w:lang w:val="en-US" w:eastAsia="zh-CN"/>
          <w14:textFill>
            <w14:solidFill>
              <w14:schemeClr w14:val="tx1"/>
            </w14:solidFill>
          </w14:textFill>
        </w:rPr>
      </w:pPr>
      <w:r>
        <w:rPr>
          <w:rFonts w:hint="eastAsia" w:ascii="黑体" w:hAnsi="黑体" w:eastAsia="黑体" w:cs="黑体"/>
          <w:b w:val="0"/>
          <w:bCs w:val="0"/>
          <w:color w:val="000000" w:themeColor="text1"/>
          <w:sz w:val="32"/>
          <w:szCs w:val="32"/>
          <w:lang w:val="en-US" w:eastAsia="zh-CN"/>
          <w14:textFill>
            <w14:solidFill>
              <w14:schemeClr w14:val="tx1"/>
            </w14:solidFill>
          </w14:textFill>
        </w:rPr>
        <w:t>附件2-3</w:t>
      </w:r>
    </w:p>
    <w:p>
      <w:pPr>
        <w:jc w:val="left"/>
        <w:rPr>
          <w:rFonts w:hint="default" w:ascii="仿宋" w:hAnsi="仿宋" w:eastAsia="仿宋" w:cs="仿宋"/>
          <w:b/>
          <w:bCs/>
          <w:color w:val="000000" w:themeColor="text1"/>
          <w:sz w:val="36"/>
          <w:szCs w:val="36"/>
          <w:lang w:val="en-US" w:eastAsia="zh-CN"/>
          <w14:textFill>
            <w14:solidFill>
              <w14:schemeClr w14:val="tx1"/>
            </w14:solidFill>
          </w14:textFill>
        </w:rPr>
      </w:pPr>
    </w:p>
    <w:p>
      <w:pPr>
        <w:jc w:val="center"/>
        <w:rPr>
          <w:rFonts w:hint="eastAsia" w:ascii="方正小标宋简体" w:hAnsi="方正小标宋简体" w:eastAsia="方正小标宋简体" w:cs="方正小标宋简体"/>
          <w:b w:val="0"/>
          <w:bCs w:val="0"/>
          <w:color w:val="000000" w:themeColor="text1"/>
          <w:sz w:val="44"/>
          <w:szCs w:val="44"/>
          <w:lang w:val="en-US" w:eastAsia="zh-CN"/>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sz w:val="44"/>
          <w:szCs w:val="44"/>
          <w:lang w:val="en-US" w:eastAsia="zh-CN"/>
          <w14:textFill>
            <w14:solidFill>
              <w14:schemeClr w14:val="tx1"/>
            </w14:solidFill>
          </w14:textFill>
        </w:rPr>
        <w:t>广州市自然教育基地动态监测</w:t>
      </w:r>
      <w:bookmarkStart w:id="0" w:name="_GoBack"/>
      <w:bookmarkEnd w:id="0"/>
    </w:p>
    <w:p>
      <w:pPr>
        <w:jc w:val="center"/>
        <w:rPr>
          <w:rFonts w:hint="eastAsia" w:ascii="仿宋" w:hAnsi="仿宋" w:eastAsia="仿宋" w:cs="仿宋"/>
          <w:b/>
          <w:bCs/>
          <w:color w:val="000000" w:themeColor="text1"/>
          <w:sz w:val="32"/>
          <w:szCs w:val="40"/>
          <w:lang w:val="en-US" w:eastAsia="zh-CN"/>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sz w:val="44"/>
          <w:szCs w:val="44"/>
          <w:lang w:val="en-US" w:eastAsia="zh-CN"/>
          <w14:textFill>
            <w14:solidFill>
              <w14:schemeClr w14:val="tx1"/>
            </w14:solidFill>
          </w14:textFill>
        </w:rPr>
        <w:t>评分标准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黑体" w:hAnsi="黑体" w:eastAsia="黑体" w:cs="黑体"/>
          <w:b w:val="0"/>
          <w:bCs w:val="0"/>
          <w:color w:val="000000" w:themeColor="text1"/>
          <w:sz w:val="32"/>
          <w:szCs w:val="32"/>
          <w:lang w:val="en-US" w:eastAsia="zh-CN"/>
          <w14:textFill>
            <w14:solidFill>
              <w14:schemeClr w14:val="tx1"/>
            </w14:solidFill>
          </w14:textFill>
        </w:rPr>
      </w:pP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firstLine="640" w:firstLineChars="200"/>
        <w:jc w:val="both"/>
        <w:textAlignment w:val="auto"/>
        <w:rPr>
          <w:rFonts w:hint="eastAsia" w:ascii="黑体" w:hAnsi="黑体" w:eastAsia="黑体" w:cs="黑体"/>
          <w:b w:val="0"/>
          <w:bCs w:val="0"/>
          <w:color w:val="000000" w:themeColor="text1"/>
          <w:sz w:val="32"/>
          <w:szCs w:val="32"/>
          <w:lang w:val="en-US" w:eastAsia="zh-CN"/>
          <w14:textFill>
            <w14:solidFill>
              <w14:schemeClr w14:val="tx1"/>
            </w14:solidFill>
          </w14:textFill>
        </w:rPr>
      </w:pPr>
      <w:r>
        <w:rPr>
          <w:rFonts w:hint="eastAsia" w:ascii="黑体" w:hAnsi="黑体" w:eastAsia="黑体" w:cs="黑体"/>
          <w:b w:val="0"/>
          <w:bCs w:val="0"/>
          <w:color w:val="000000" w:themeColor="text1"/>
          <w:sz w:val="32"/>
          <w:szCs w:val="32"/>
          <w:lang w:val="en-US" w:eastAsia="zh-CN"/>
          <w14:textFill>
            <w14:solidFill>
              <w14:schemeClr w14:val="tx1"/>
            </w14:solidFill>
          </w14:textFill>
        </w:rPr>
        <w:t>评分项目</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firstLine="643" w:firstLineChars="200"/>
        <w:jc w:val="both"/>
        <w:textAlignment w:val="auto"/>
        <w:rPr>
          <w:rFonts w:hint="eastAsia" w:ascii="楷体_GB2312" w:hAnsi="楷体_GB2312" w:eastAsia="楷体_GB2312" w:cs="楷体_GB2312"/>
          <w:b/>
          <w:bCs/>
          <w:color w:val="000000" w:themeColor="text1"/>
          <w:sz w:val="32"/>
          <w:szCs w:val="32"/>
          <w:lang w:val="en-US" w:eastAsia="zh-CN"/>
          <w14:textFill>
            <w14:solidFill>
              <w14:schemeClr w14:val="tx1"/>
            </w14:solidFill>
          </w14:textFill>
        </w:rPr>
      </w:pPr>
      <w:r>
        <w:rPr>
          <w:rFonts w:hint="eastAsia" w:ascii="楷体_GB2312" w:hAnsi="楷体_GB2312" w:eastAsia="楷体_GB2312" w:cs="楷体_GB2312"/>
          <w:b/>
          <w:bCs/>
          <w:color w:val="000000" w:themeColor="text1"/>
          <w:sz w:val="32"/>
          <w:szCs w:val="32"/>
          <w:lang w:val="en-US" w:eastAsia="zh-CN"/>
          <w14:textFill>
            <w14:solidFill>
              <w14:schemeClr w14:val="tx1"/>
            </w14:solidFill>
          </w14:textFill>
        </w:rPr>
        <w:t>体验设施</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3" w:firstLineChars="200"/>
        <w:jc w:val="both"/>
        <w:textAlignment w:val="auto"/>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1.1 室内场所设施</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jc w:val="both"/>
        <w:textAlignment w:val="auto"/>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设置有合理的室内自然教育场所及设施。</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3" w:firstLineChars="200"/>
        <w:jc w:val="both"/>
        <w:textAlignment w:val="auto"/>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1.2 室外场所设施</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jc w:val="both"/>
        <w:textAlignment w:val="auto"/>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设置有合理的室外自然教育场所及设施。</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3" w:firstLineChars="200"/>
        <w:jc w:val="both"/>
        <w:textAlignment w:val="auto"/>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1.3 解说标识系统</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jc w:val="both"/>
        <w:textAlignment w:val="auto"/>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设置有合理完善的自然教育解说及标识系统。</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643" w:firstLineChars="200"/>
        <w:jc w:val="both"/>
        <w:textAlignment w:val="auto"/>
        <w:rPr>
          <w:rFonts w:hint="eastAsia" w:ascii="楷体_GB2312" w:hAnsi="楷体_GB2312" w:eastAsia="楷体_GB2312" w:cs="楷体_GB2312"/>
          <w:b/>
          <w:bCs/>
          <w:color w:val="000000" w:themeColor="text1"/>
          <w:sz w:val="32"/>
          <w:szCs w:val="32"/>
          <w:lang w:val="en-US" w:eastAsia="zh-CN"/>
          <w14:textFill>
            <w14:solidFill>
              <w14:schemeClr w14:val="tx1"/>
            </w14:solidFill>
          </w14:textFill>
        </w:rPr>
      </w:pPr>
      <w:r>
        <w:rPr>
          <w:rFonts w:hint="eastAsia" w:ascii="楷体_GB2312" w:hAnsi="楷体_GB2312" w:eastAsia="楷体_GB2312" w:cs="楷体_GB2312"/>
          <w:b/>
          <w:bCs/>
          <w:color w:val="000000" w:themeColor="text1"/>
          <w:sz w:val="32"/>
          <w:szCs w:val="32"/>
          <w:lang w:val="en-US" w:eastAsia="zh-CN"/>
          <w14:textFill>
            <w14:solidFill>
              <w14:schemeClr w14:val="tx1"/>
            </w14:solidFill>
          </w14:textFill>
        </w:rPr>
        <w:t>自然教育课程</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jc w:val="both"/>
        <w:textAlignment w:val="auto"/>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自然教育课程满足自然教育开展要求。</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643" w:firstLineChars="200"/>
        <w:jc w:val="both"/>
        <w:textAlignment w:val="auto"/>
        <w:rPr>
          <w:rFonts w:hint="eastAsia" w:ascii="楷体_GB2312" w:hAnsi="楷体_GB2312" w:eastAsia="楷体_GB2312" w:cs="楷体_GB2312"/>
          <w:b/>
          <w:bCs/>
          <w:color w:val="000000" w:themeColor="text1"/>
          <w:sz w:val="32"/>
          <w:szCs w:val="32"/>
          <w:lang w:val="en-US" w:eastAsia="zh-CN"/>
          <w14:textFill>
            <w14:solidFill>
              <w14:schemeClr w14:val="tx1"/>
            </w14:solidFill>
          </w14:textFill>
        </w:rPr>
      </w:pPr>
      <w:r>
        <w:rPr>
          <w:rFonts w:hint="eastAsia" w:ascii="楷体_GB2312" w:hAnsi="楷体_GB2312" w:eastAsia="楷体_GB2312" w:cs="楷体_GB2312"/>
          <w:b/>
          <w:bCs/>
          <w:color w:val="000000" w:themeColor="text1"/>
          <w:sz w:val="32"/>
          <w:szCs w:val="32"/>
          <w:lang w:val="en-US" w:eastAsia="zh-CN"/>
          <w14:textFill>
            <w14:solidFill>
              <w14:schemeClr w14:val="tx1"/>
            </w14:solidFill>
          </w14:textFill>
        </w:rPr>
        <w:t>自然教育团队</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3" w:firstLineChars="200"/>
        <w:jc w:val="both"/>
        <w:textAlignment w:val="auto"/>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3.1 管理团队</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jc w:val="both"/>
        <w:textAlignment w:val="auto"/>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管理团队满足自然教育活动开展要求。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3" w:firstLineChars="200"/>
        <w:jc w:val="both"/>
        <w:textAlignment w:val="auto"/>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3.2 教育团队</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jc w:val="both"/>
        <w:textAlignment w:val="auto"/>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自然教育师、自然解说员数量(含自愿者)、科研机构满足自然教育活动开展要求。</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643" w:firstLineChars="200"/>
        <w:jc w:val="both"/>
        <w:textAlignment w:val="auto"/>
        <w:rPr>
          <w:rFonts w:hint="eastAsia" w:ascii="楷体_GB2312" w:hAnsi="楷体_GB2312" w:eastAsia="楷体_GB2312" w:cs="楷体_GB2312"/>
          <w:b/>
          <w:bCs/>
          <w:color w:val="000000" w:themeColor="text1"/>
          <w:sz w:val="32"/>
          <w:szCs w:val="32"/>
          <w:lang w:val="en-US" w:eastAsia="zh-CN"/>
          <w14:textFill>
            <w14:solidFill>
              <w14:schemeClr w14:val="tx1"/>
            </w14:solidFill>
          </w14:textFill>
        </w:rPr>
      </w:pPr>
      <w:r>
        <w:rPr>
          <w:rFonts w:hint="eastAsia" w:ascii="楷体_GB2312" w:hAnsi="楷体_GB2312" w:eastAsia="楷体_GB2312" w:cs="楷体_GB2312"/>
          <w:b/>
          <w:bCs/>
          <w:color w:val="000000" w:themeColor="text1"/>
          <w:sz w:val="32"/>
          <w:szCs w:val="32"/>
          <w:lang w:val="en-US" w:eastAsia="zh-CN"/>
          <w14:textFill>
            <w14:solidFill>
              <w14:schemeClr w14:val="tx1"/>
            </w14:solidFill>
          </w14:textFill>
        </w:rPr>
        <w:t>基地管理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3" w:firstLineChars="200"/>
        <w:jc w:val="both"/>
        <w:textAlignment w:val="auto"/>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4.1 运营管理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jc w:val="both"/>
        <w:textAlignment w:val="auto"/>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申报基地必须产权或使用权明确、边界清楚，能够作为自然教育基地长期使用。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jc w:val="both"/>
        <w:textAlignment w:val="auto"/>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申报单位必须具有法人资格或受法人委托，能独立或联合组织开展自然教育工作。</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3" w:firstLineChars="200"/>
        <w:jc w:val="both"/>
        <w:textAlignment w:val="auto"/>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4.2 安全管理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jc w:val="both"/>
        <w:textAlignment w:val="auto"/>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安全制度完善，安全评估达标，安全设施及安全人员配备齐全，应急预案完备，应急演练到位。</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jc w:val="both"/>
        <w:textAlignment w:val="auto"/>
        <w:rPr>
          <w:rFonts w:hint="eastAsia" w:ascii="黑体" w:hAnsi="黑体" w:eastAsia="黑体" w:cs="黑体"/>
          <w:b w:val="0"/>
          <w:bCs w:val="0"/>
          <w:color w:val="000000" w:themeColor="text1"/>
          <w:sz w:val="32"/>
          <w:szCs w:val="32"/>
          <w:lang w:val="en-US" w:eastAsia="zh-CN"/>
          <w14:textFill>
            <w14:solidFill>
              <w14:schemeClr w14:val="tx1"/>
            </w14:solidFill>
          </w14:textFill>
        </w:rPr>
      </w:pPr>
      <w:r>
        <w:rPr>
          <w:rFonts w:hint="eastAsia" w:ascii="黑体" w:hAnsi="黑体" w:eastAsia="黑体" w:cs="黑体"/>
          <w:b w:val="0"/>
          <w:bCs w:val="0"/>
          <w:color w:val="000000" w:themeColor="text1"/>
          <w:sz w:val="32"/>
          <w:szCs w:val="32"/>
          <w:lang w:val="en-US" w:eastAsia="zh-CN"/>
          <w14:textFill>
            <w14:solidFill>
              <w14:schemeClr w14:val="tx1"/>
            </w14:solidFill>
          </w14:textFill>
        </w:rPr>
        <w:t>二、评定计分方法</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jc w:val="both"/>
        <w:textAlignment w:val="auto"/>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sectPr>
          <w:pgSz w:w="11906" w:h="16838"/>
          <w:pgMar w:top="1440" w:right="1800" w:bottom="1440" w:left="1800" w:header="851" w:footer="992" w:gutter="0"/>
          <w:cols w:space="425" w:num="1"/>
          <w:docGrid w:type="lines" w:linePitch="312" w:charSpace="0"/>
        </w:sect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i w:val="0"/>
          <w:iCs w:val="0"/>
          <w:color w:val="000000"/>
          <w:kern w:val="0"/>
          <w:sz w:val="32"/>
          <w:szCs w:val="32"/>
          <w:u w:val="none"/>
          <w:lang w:val="en-US" w:eastAsia="zh-CN" w:bidi="ar"/>
        </w:rPr>
        <w:t>*</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”号标识的项目为硬性指标，未达到不得分；其它项目内指标达到要求则满分，未达到要求的酌情减分。通过对自然教育基地的4大评定项目评定分值累加计算获得自然教育基地质量总分值。总分值满分100分</w:t>
      </w:r>
      <w:r>
        <w:rPr>
          <w:rFonts w:hint="default" w:ascii="仿宋" w:hAnsi="仿宋" w:eastAsia="仿宋" w:cs="仿宋"/>
          <w:b w:val="0"/>
          <w:bCs w:val="0"/>
          <w:sz w:val="32"/>
          <w:szCs w:val="40"/>
          <w:lang w:val="en-US" w:eastAsia="zh-CN"/>
        </w:rPr>
        <w:t>(见附录 A)</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w:t>
      </w:r>
    </w:p>
    <w:tbl>
      <w:tblPr>
        <w:tblStyle w:val="4"/>
        <w:tblW w:w="1572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844"/>
        <w:gridCol w:w="1238"/>
        <w:gridCol w:w="1499"/>
        <w:gridCol w:w="1649"/>
        <w:gridCol w:w="6957"/>
        <w:gridCol w:w="872"/>
        <w:gridCol w:w="1380"/>
        <w:gridCol w:w="128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jc w:val="center"/>
        </w:trPr>
        <w:tc>
          <w:tcPr>
            <w:tcW w:w="15720" w:type="dxa"/>
            <w:gridSpan w:val="8"/>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kern w:val="0"/>
                <w:sz w:val="30"/>
                <w:szCs w:val="30"/>
                <w:u w:val="none"/>
                <w:lang w:val="en-US" w:eastAsia="zh-CN" w:bidi="ar"/>
              </w:rPr>
            </w:pPr>
            <w:r>
              <w:rPr>
                <w:rFonts w:hint="eastAsia" w:ascii="仿宋_GB2312" w:hAnsi="仿宋_GB2312" w:eastAsia="仿宋_GB2312" w:cs="仿宋_GB2312"/>
                <w:b/>
                <w:bCs/>
                <w:i w:val="0"/>
                <w:iCs w:val="0"/>
                <w:color w:val="000000"/>
                <w:kern w:val="0"/>
                <w:sz w:val="30"/>
                <w:szCs w:val="30"/>
                <w:u w:val="none"/>
                <w:lang w:val="en-US" w:eastAsia="zh-CN" w:bidi="ar"/>
              </w:rPr>
              <w:t>附录 A</w:t>
            </w:r>
          </w:p>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30"/>
                <w:szCs w:val="30"/>
                <w:u w:val="none"/>
              </w:rPr>
            </w:pPr>
            <w:r>
              <w:rPr>
                <w:rFonts w:hint="eastAsia" w:ascii="仿宋_GB2312" w:hAnsi="仿宋_GB2312" w:eastAsia="仿宋_GB2312" w:cs="仿宋_GB2312"/>
                <w:b/>
                <w:bCs/>
                <w:i w:val="0"/>
                <w:iCs w:val="0"/>
                <w:color w:val="000000"/>
                <w:kern w:val="0"/>
                <w:sz w:val="30"/>
                <w:szCs w:val="30"/>
                <w:u w:val="none"/>
                <w:lang w:val="en-US" w:eastAsia="zh-CN" w:bidi="ar"/>
              </w:rPr>
              <w:t>广州市自然教育基地评分标准表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序号</w:t>
            </w:r>
          </w:p>
        </w:tc>
        <w:tc>
          <w:tcPr>
            <w:tcW w:w="438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项目</w:t>
            </w:r>
          </w:p>
        </w:tc>
        <w:tc>
          <w:tcPr>
            <w:tcW w:w="69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项目指标与量化分级</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分值</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证明材料</w:t>
            </w:r>
          </w:p>
        </w:tc>
        <w:tc>
          <w:tcPr>
            <w:tcW w:w="12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评定得分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5" w:hRule="atLeast"/>
          <w:jc w:val="center"/>
        </w:trPr>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123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自然教育体验设施</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（40分）</w:t>
            </w:r>
          </w:p>
        </w:tc>
        <w:tc>
          <w:tcPr>
            <w:tcW w:w="14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室内场所设施（10分）</w:t>
            </w:r>
          </w:p>
        </w:tc>
        <w:tc>
          <w:tcPr>
            <w:tcW w:w="16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场所要求</w:t>
            </w:r>
          </w:p>
        </w:tc>
        <w:tc>
          <w:tcPr>
            <w:tcW w:w="69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lang w:val="en-US"/>
              </w:rPr>
            </w:pPr>
            <w:r>
              <w:rPr>
                <w:rFonts w:hint="eastAsia" w:ascii="仿宋_GB2312" w:hAnsi="仿宋_GB2312" w:eastAsia="仿宋_GB2312" w:cs="仿宋_GB2312"/>
                <w:i w:val="0"/>
                <w:iCs w:val="0"/>
                <w:color w:val="000000"/>
                <w:kern w:val="0"/>
                <w:sz w:val="24"/>
                <w:szCs w:val="24"/>
                <w:u w:val="none"/>
                <w:lang w:val="en-US" w:eastAsia="zh-CN" w:bidi="ar"/>
              </w:rPr>
              <w:t>有2间功能分区合理，面积不低于100m</w:t>
            </w:r>
            <w:r>
              <w:rPr>
                <w:rStyle w:val="8"/>
                <w:rFonts w:hint="eastAsia" w:ascii="仿宋_GB2312" w:hAnsi="仿宋_GB2312" w:eastAsia="仿宋_GB2312" w:cs="仿宋_GB2312"/>
                <w:lang w:val="en-US" w:eastAsia="zh-CN" w:bidi="ar"/>
              </w:rPr>
              <w:t>2</w:t>
            </w:r>
            <w:r>
              <w:rPr>
                <w:rFonts w:hint="eastAsia" w:ascii="仿宋_GB2312" w:hAnsi="仿宋_GB2312" w:eastAsia="仿宋_GB2312" w:cs="仿宋_GB2312"/>
                <w:i w:val="0"/>
                <w:iCs w:val="0"/>
                <w:color w:val="000000"/>
                <w:kern w:val="0"/>
                <w:sz w:val="24"/>
                <w:szCs w:val="24"/>
                <w:u w:val="none"/>
                <w:lang w:val="en-US" w:eastAsia="zh-CN" w:bidi="ar"/>
              </w:rPr>
              <w:t>的课室，可容纳学生 30 人以上，并配有桌椅、教具、图书和多媒体等授课工具和设备。1间2分，最高4分。</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4</w:t>
            </w:r>
          </w:p>
        </w:tc>
        <w:tc>
          <w:tcPr>
            <w:tcW w:w="13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档案资料</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、文件资料、照片、现场核查</w:t>
            </w:r>
          </w:p>
        </w:tc>
        <w:tc>
          <w:tcPr>
            <w:tcW w:w="12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jc w:val="center"/>
        </w:trPr>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w:t>
            </w:r>
          </w:p>
        </w:tc>
        <w:tc>
          <w:tcPr>
            <w:tcW w:w="12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4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64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场所要求</w:t>
            </w:r>
          </w:p>
        </w:tc>
        <w:tc>
          <w:tcPr>
            <w:tcW w:w="69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室内拥有体验型区域，包括但不限于自然体验区、自然教室、自然实验区、自然创意区等。</w:t>
            </w:r>
          </w:p>
        </w:tc>
        <w:tc>
          <w:tcPr>
            <w:tcW w:w="87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3</w:t>
            </w:r>
          </w:p>
        </w:tc>
        <w:tc>
          <w:tcPr>
            <w:tcW w:w="13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2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jc w:val="center"/>
        </w:trPr>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3</w:t>
            </w:r>
          </w:p>
        </w:tc>
        <w:tc>
          <w:tcPr>
            <w:tcW w:w="12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4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6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69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室内拥有展示型区域，包括但不限于标本区、博物区、科技区等。</w:t>
            </w:r>
          </w:p>
        </w:tc>
        <w:tc>
          <w:tcPr>
            <w:tcW w:w="8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3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2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jc w:val="center"/>
        </w:trPr>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4</w:t>
            </w:r>
          </w:p>
        </w:tc>
        <w:tc>
          <w:tcPr>
            <w:tcW w:w="12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4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6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69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室内拥有服务型区域，包括但不限于游客问询区、医疗服务区、纪念品销售区等。</w:t>
            </w:r>
          </w:p>
        </w:tc>
        <w:tc>
          <w:tcPr>
            <w:tcW w:w="8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3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2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jc w:val="center"/>
        </w:trPr>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5</w:t>
            </w:r>
          </w:p>
        </w:tc>
        <w:tc>
          <w:tcPr>
            <w:tcW w:w="12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4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6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设备设施要求</w:t>
            </w:r>
          </w:p>
        </w:tc>
        <w:tc>
          <w:tcPr>
            <w:tcW w:w="69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有专用自然教育读本，自然教育类书籍100册以上，有但不限于含有自然生态系统和生物多样性保护等内容的宣传资料和访客手册等，并突出当地明星物种和生态文化。</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3</w:t>
            </w:r>
          </w:p>
        </w:tc>
        <w:tc>
          <w:tcPr>
            <w:tcW w:w="13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2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jc w:val="center"/>
        </w:trPr>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6</w:t>
            </w:r>
          </w:p>
        </w:tc>
        <w:tc>
          <w:tcPr>
            <w:tcW w:w="12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4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室外场所设施（10分）</w:t>
            </w:r>
          </w:p>
        </w:tc>
        <w:tc>
          <w:tcPr>
            <w:tcW w:w="164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场所要求</w:t>
            </w:r>
          </w:p>
        </w:tc>
        <w:tc>
          <w:tcPr>
            <w:tcW w:w="69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*基地有分区合理，功能完善的室外活动场所，至少分配有三个以上不同功能活动区域。</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lang w:val="en-US" w:eastAsia="zh-CN"/>
              </w:rPr>
            </w:pPr>
            <w:r>
              <w:rPr>
                <w:rFonts w:hint="eastAsia" w:ascii="仿宋_GB2312" w:hAnsi="仿宋_GB2312" w:eastAsia="仿宋_GB2312" w:cs="仿宋_GB2312"/>
                <w:i w:val="0"/>
                <w:iCs w:val="0"/>
                <w:color w:val="000000"/>
                <w:sz w:val="24"/>
                <w:szCs w:val="24"/>
                <w:u w:val="none"/>
                <w:lang w:val="en-US" w:eastAsia="zh-CN"/>
              </w:rPr>
              <w:t>2</w:t>
            </w:r>
          </w:p>
        </w:tc>
        <w:tc>
          <w:tcPr>
            <w:tcW w:w="13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2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jc w:val="center"/>
        </w:trPr>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7</w:t>
            </w:r>
          </w:p>
        </w:tc>
        <w:tc>
          <w:tcPr>
            <w:tcW w:w="12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4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6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69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*连续块状面积 300 m</w:t>
            </w:r>
            <w:r>
              <w:rPr>
                <w:rStyle w:val="8"/>
                <w:rFonts w:hint="eastAsia" w:ascii="仿宋_GB2312" w:hAnsi="仿宋_GB2312" w:eastAsia="仿宋_GB2312" w:cs="仿宋_GB2312"/>
                <w:lang w:val="en-US" w:eastAsia="zh-CN" w:bidi="ar"/>
              </w:rPr>
              <w:t>2</w:t>
            </w:r>
            <w:r>
              <w:rPr>
                <w:rFonts w:hint="eastAsia" w:ascii="仿宋_GB2312" w:hAnsi="仿宋_GB2312" w:eastAsia="仿宋_GB2312" w:cs="仿宋_GB2312"/>
                <w:i w:val="0"/>
                <w:iCs w:val="0"/>
                <w:color w:val="000000"/>
                <w:kern w:val="0"/>
                <w:sz w:val="24"/>
                <w:szCs w:val="24"/>
                <w:u w:val="none"/>
                <w:lang w:val="en-US" w:eastAsia="zh-CN" w:bidi="ar"/>
              </w:rPr>
              <w:t>以上，一次性可容纳 100 人以上。</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lang w:val="en-US" w:eastAsia="zh-CN"/>
              </w:rPr>
            </w:pPr>
            <w:r>
              <w:rPr>
                <w:rFonts w:hint="eastAsia" w:ascii="仿宋_GB2312" w:hAnsi="仿宋_GB2312" w:eastAsia="仿宋_GB2312" w:cs="仿宋_GB2312"/>
                <w:i w:val="0"/>
                <w:iCs w:val="0"/>
                <w:color w:val="000000"/>
                <w:sz w:val="24"/>
                <w:szCs w:val="24"/>
                <w:u w:val="none"/>
                <w:lang w:val="en-US" w:eastAsia="zh-CN"/>
              </w:rPr>
              <w:t>2</w:t>
            </w:r>
          </w:p>
        </w:tc>
        <w:tc>
          <w:tcPr>
            <w:tcW w:w="13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2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8</w:t>
            </w:r>
          </w:p>
        </w:tc>
        <w:tc>
          <w:tcPr>
            <w:tcW w:w="12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4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6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69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*室外场所安全无隐患，场所无危险性植物、动物、地形等情况。</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lang w:val="en-US" w:eastAsia="zh-CN"/>
              </w:rPr>
            </w:pPr>
            <w:r>
              <w:rPr>
                <w:rFonts w:hint="eastAsia" w:ascii="仿宋_GB2312" w:hAnsi="仿宋_GB2312" w:eastAsia="仿宋_GB2312" w:cs="仿宋_GB2312"/>
                <w:i w:val="0"/>
                <w:iCs w:val="0"/>
                <w:color w:val="000000"/>
                <w:sz w:val="24"/>
                <w:szCs w:val="24"/>
                <w:u w:val="none"/>
                <w:lang w:val="en-US" w:eastAsia="zh-CN"/>
              </w:rPr>
              <w:t>2</w:t>
            </w:r>
          </w:p>
        </w:tc>
        <w:tc>
          <w:tcPr>
            <w:tcW w:w="13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2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jc w:val="center"/>
        </w:trPr>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9</w:t>
            </w:r>
          </w:p>
        </w:tc>
        <w:tc>
          <w:tcPr>
            <w:tcW w:w="12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4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6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设备设施要求</w:t>
            </w:r>
          </w:p>
        </w:tc>
        <w:tc>
          <w:tcPr>
            <w:tcW w:w="69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基地拥有特色室外体验设施，允许自行制作自然教育体验设施.自制自然教育设施需使用天然材料.确保设施安全性。</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4</w:t>
            </w:r>
          </w:p>
        </w:tc>
        <w:tc>
          <w:tcPr>
            <w:tcW w:w="13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2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jc w:val="center"/>
        </w:trPr>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10</w:t>
            </w:r>
          </w:p>
        </w:tc>
        <w:tc>
          <w:tcPr>
            <w:tcW w:w="12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4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自然教育径（10分）</w:t>
            </w:r>
          </w:p>
        </w:tc>
        <w:tc>
          <w:tcPr>
            <w:tcW w:w="16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场所要求</w:t>
            </w:r>
          </w:p>
        </w:tc>
        <w:tc>
          <w:tcPr>
            <w:tcW w:w="69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修建在设施安全、景观优美、生态系统类型多样、生物多样性丰富，儿童易往返的位置。</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3</w:t>
            </w:r>
          </w:p>
        </w:tc>
        <w:tc>
          <w:tcPr>
            <w:tcW w:w="13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2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jc w:val="center"/>
        </w:trPr>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11</w:t>
            </w:r>
          </w:p>
        </w:tc>
        <w:tc>
          <w:tcPr>
            <w:tcW w:w="12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4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64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设备设施要求</w:t>
            </w:r>
          </w:p>
        </w:tc>
        <w:tc>
          <w:tcPr>
            <w:tcW w:w="69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lang w:val="en-US"/>
              </w:rPr>
            </w:pPr>
            <w:r>
              <w:rPr>
                <w:rFonts w:hint="eastAsia" w:ascii="仿宋_GB2312" w:hAnsi="仿宋_GB2312" w:eastAsia="仿宋_GB2312" w:cs="仿宋_GB2312"/>
                <w:i w:val="0"/>
                <w:iCs w:val="0"/>
                <w:color w:val="000000"/>
                <w:kern w:val="0"/>
                <w:sz w:val="24"/>
                <w:szCs w:val="24"/>
                <w:u w:val="none"/>
                <w:lang w:val="en-US" w:eastAsia="zh-CN" w:bidi="ar"/>
              </w:rPr>
              <w:t>有2段长度不小于 1000 m，平均宽度一般不小于 1.5 m 的教育路径。1段2分，最高4分。</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4</w:t>
            </w:r>
          </w:p>
        </w:tc>
        <w:tc>
          <w:tcPr>
            <w:tcW w:w="13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2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12</w:t>
            </w:r>
          </w:p>
        </w:tc>
        <w:tc>
          <w:tcPr>
            <w:tcW w:w="12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4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6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69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*具有明确的教育主题，一定的自然教育标识和互动体验设施。</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3</w:t>
            </w:r>
          </w:p>
        </w:tc>
        <w:tc>
          <w:tcPr>
            <w:tcW w:w="13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2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5" w:hRule="atLeast"/>
          <w:jc w:val="center"/>
        </w:trPr>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13</w:t>
            </w:r>
          </w:p>
        </w:tc>
        <w:tc>
          <w:tcPr>
            <w:tcW w:w="12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4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解说标识系统（10分）</w:t>
            </w:r>
          </w:p>
        </w:tc>
        <w:tc>
          <w:tcPr>
            <w:tcW w:w="164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解说系统</w:t>
            </w:r>
          </w:p>
        </w:tc>
        <w:tc>
          <w:tcPr>
            <w:tcW w:w="69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设置完善的自然教育设施、自然教育标识牌、装置、徽标、电子显示屏、宣传折页或导览手册、语音导览设施设备、二维码、手机导览软件等。</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w:t>
            </w:r>
          </w:p>
        </w:tc>
        <w:tc>
          <w:tcPr>
            <w:tcW w:w="13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2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14</w:t>
            </w:r>
          </w:p>
        </w:tc>
        <w:tc>
          <w:tcPr>
            <w:tcW w:w="12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4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6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69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*解说系统能完整呈现基地自然教育知识及生物多样性。</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w:t>
            </w:r>
          </w:p>
        </w:tc>
        <w:tc>
          <w:tcPr>
            <w:tcW w:w="13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2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5" w:hRule="atLeast"/>
          <w:jc w:val="center"/>
        </w:trPr>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15</w:t>
            </w:r>
          </w:p>
        </w:tc>
        <w:tc>
          <w:tcPr>
            <w:tcW w:w="12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4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6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解说系统</w:t>
            </w:r>
          </w:p>
        </w:tc>
        <w:tc>
          <w:tcPr>
            <w:tcW w:w="69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*解说系统覆盖整个自然教育基地,拥有电子科技技术的语音解说等动态的信息传导方式,拥有团队智慧讲解系统,拥有虚拟解说系统。</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w:t>
            </w:r>
          </w:p>
        </w:tc>
        <w:tc>
          <w:tcPr>
            <w:tcW w:w="13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2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25" w:hRule="atLeast"/>
          <w:jc w:val="center"/>
        </w:trPr>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16</w:t>
            </w:r>
          </w:p>
        </w:tc>
        <w:tc>
          <w:tcPr>
            <w:tcW w:w="12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4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6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标识系统</w:t>
            </w:r>
          </w:p>
        </w:tc>
        <w:tc>
          <w:tcPr>
            <w:tcW w:w="69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基地标志用公共信息图形符号符合 GB/T 10001.1、GBV/T 10001.2 的要求。标识系统完善。标识基本涵盖≥60%的基地设施基础信息。设置游客基础信息标识，包括景点解说标识、游线导引标识、管理与安全警示标识，公共服务设施标识等标识系统。能够提供基地内基本信息和导向服务。</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w:t>
            </w:r>
          </w:p>
        </w:tc>
        <w:tc>
          <w:tcPr>
            <w:tcW w:w="13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2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17</w:t>
            </w:r>
          </w:p>
        </w:tc>
        <w:tc>
          <w:tcPr>
            <w:tcW w:w="12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4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6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标识系统</w:t>
            </w:r>
          </w:p>
        </w:tc>
        <w:tc>
          <w:tcPr>
            <w:tcW w:w="69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*标识基本涵盖100%基地设施,各类标识清晰规范。</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w:t>
            </w:r>
          </w:p>
        </w:tc>
        <w:tc>
          <w:tcPr>
            <w:tcW w:w="13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2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5" w:hRule="atLeast"/>
          <w:jc w:val="center"/>
        </w:trPr>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18</w:t>
            </w:r>
          </w:p>
        </w:tc>
        <w:tc>
          <w:tcPr>
            <w:tcW w:w="123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自然教育课程</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（30分）</w:t>
            </w: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课程活动开发</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（4分）</w:t>
            </w:r>
          </w:p>
        </w:tc>
        <w:tc>
          <w:tcPr>
            <w:tcW w:w="16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课程丰富度</w:t>
            </w:r>
          </w:p>
        </w:tc>
        <w:tc>
          <w:tcPr>
            <w:tcW w:w="69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开设4门以上本基地使用的自然教育课程和4项自然教育活动，内容形式不限。</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4</w:t>
            </w:r>
          </w:p>
        </w:tc>
        <w:tc>
          <w:tcPr>
            <w:tcW w:w="13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课本、课件</w:t>
            </w:r>
          </w:p>
        </w:tc>
        <w:tc>
          <w:tcPr>
            <w:tcW w:w="12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jc w:val="center"/>
        </w:trPr>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19</w:t>
            </w:r>
          </w:p>
        </w:tc>
        <w:tc>
          <w:tcPr>
            <w:tcW w:w="12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4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课程能力</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（6分）</w:t>
            </w:r>
          </w:p>
        </w:tc>
        <w:tc>
          <w:tcPr>
            <w:tcW w:w="16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不同资源课程设置</w:t>
            </w:r>
          </w:p>
        </w:tc>
        <w:tc>
          <w:tcPr>
            <w:tcW w:w="69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根据基地自然条件的不同开发不同时长、不同场所、不同内容形式的差异化课程，课程超过3 种以上。</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3</w:t>
            </w:r>
          </w:p>
        </w:tc>
        <w:tc>
          <w:tcPr>
            <w:tcW w:w="13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2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40" w:hRule="atLeast"/>
          <w:jc w:val="center"/>
        </w:trPr>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20</w:t>
            </w:r>
          </w:p>
        </w:tc>
        <w:tc>
          <w:tcPr>
            <w:tcW w:w="12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4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6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不同对象课程设置</w:t>
            </w:r>
          </w:p>
        </w:tc>
        <w:tc>
          <w:tcPr>
            <w:tcW w:w="69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根据教育对象的年龄、受教育程度、身体和心理状态开设了不同时长、不同周期、不同内容深度的差异化课程，满足3种以上不同人群的需求(幼年、少年、青年、成年人等)，得3分，满足1-2 种以上不同人群的需求，得2分。</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3</w:t>
            </w:r>
          </w:p>
        </w:tc>
        <w:tc>
          <w:tcPr>
            <w:tcW w:w="13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2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jc w:val="center"/>
        </w:trPr>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21</w:t>
            </w:r>
          </w:p>
        </w:tc>
        <w:tc>
          <w:tcPr>
            <w:tcW w:w="12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特色课程</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（6分）</w:t>
            </w:r>
          </w:p>
        </w:tc>
        <w:tc>
          <w:tcPr>
            <w:tcW w:w="16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基地特色课程</w:t>
            </w:r>
          </w:p>
        </w:tc>
        <w:tc>
          <w:tcPr>
            <w:tcW w:w="69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依托基地特色资源、专利技术、专家指导、特色设施等。形成了至少有 2 项基地特色课程和 2项特色活动。</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6</w:t>
            </w:r>
          </w:p>
        </w:tc>
        <w:tc>
          <w:tcPr>
            <w:tcW w:w="13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2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22</w:t>
            </w:r>
          </w:p>
        </w:tc>
        <w:tc>
          <w:tcPr>
            <w:tcW w:w="12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4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教育活动</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auto"/>
                <w:kern w:val="0"/>
                <w:sz w:val="24"/>
                <w:szCs w:val="24"/>
                <w:u w:val="none"/>
                <w:lang w:val="en-US" w:eastAsia="zh-CN" w:bidi="ar"/>
              </w:rPr>
              <w:t>（14分）</w:t>
            </w:r>
          </w:p>
        </w:tc>
        <w:tc>
          <w:tcPr>
            <w:tcW w:w="164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自然教育课程活动</w:t>
            </w:r>
          </w:p>
        </w:tc>
        <w:tc>
          <w:tcPr>
            <w:tcW w:w="69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*每年开展自然教育课程和活动合计不少于15次。</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w:t>
            </w:r>
          </w:p>
        </w:tc>
        <w:tc>
          <w:tcPr>
            <w:tcW w:w="13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档案资料</w:t>
            </w:r>
          </w:p>
        </w:tc>
        <w:tc>
          <w:tcPr>
            <w:tcW w:w="12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23</w:t>
            </w:r>
          </w:p>
        </w:tc>
        <w:tc>
          <w:tcPr>
            <w:tcW w:w="12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4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6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69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*每年开展自然教育课程和活动合计不少于24次。</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5</w:t>
            </w:r>
          </w:p>
        </w:tc>
        <w:tc>
          <w:tcPr>
            <w:tcW w:w="13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2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24</w:t>
            </w:r>
          </w:p>
        </w:tc>
        <w:tc>
          <w:tcPr>
            <w:tcW w:w="12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4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64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接待访客量</w:t>
            </w:r>
          </w:p>
        </w:tc>
        <w:tc>
          <w:tcPr>
            <w:tcW w:w="69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lang w:val="en-US"/>
              </w:rPr>
            </w:pPr>
            <w:r>
              <w:rPr>
                <w:rFonts w:hint="eastAsia" w:ascii="仿宋_GB2312" w:hAnsi="仿宋_GB2312" w:eastAsia="仿宋_GB2312" w:cs="仿宋_GB2312"/>
                <w:i w:val="0"/>
                <w:iCs w:val="0"/>
                <w:color w:val="000000"/>
                <w:kern w:val="0"/>
                <w:sz w:val="24"/>
                <w:szCs w:val="24"/>
                <w:u w:val="none"/>
                <w:lang w:val="en-US" w:eastAsia="zh-CN" w:bidi="ar"/>
              </w:rPr>
              <w:t>*每年接待访客量达4万人次以上。</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w:t>
            </w:r>
          </w:p>
        </w:tc>
        <w:tc>
          <w:tcPr>
            <w:tcW w:w="13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人员、</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活动档案</w:t>
            </w:r>
          </w:p>
        </w:tc>
        <w:tc>
          <w:tcPr>
            <w:tcW w:w="12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25</w:t>
            </w:r>
          </w:p>
        </w:tc>
        <w:tc>
          <w:tcPr>
            <w:tcW w:w="12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4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6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69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*每年接待访客量达12万人次以上。</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5</w:t>
            </w:r>
          </w:p>
        </w:tc>
        <w:tc>
          <w:tcPr>
            <w:tcW w:w="13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2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26</w:t>
            </w:r>
          </w:p>
        </w:tc>
        <w:tc>
          <w:tcPr>
            <w:tcW w:w="123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教育团队设置</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（20分）</w:t>
            </w:r>
          </w:p>
        </w:tc>
        <w:tc>
          <w:tcPr>
            <w:tcW w:w="14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管理团队</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（6分）</w:t>
            </w:r>
          </w:p>
        </w:tc>
        <w:tc>
          <w:tcPr>
            <w:tcW w:w="16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团队人数</w:t>
            </w:r>
          </w:p>
        </w:tc>
        <w:tc>
          <w:tcPr>
            <w:tcW w:w="69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管理团队人员不少于3人，岗位分工明确。</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3</w:t>
            </w:r>
          </w:p>
        </w:tc>
        <w:tc>
          <w:tcPr>
            <w:tcW w:w="13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人员资料、相关证书</w:t>
            </w:r>
          </w:p>
        </w:tc>
        <w:tc>
          <w:tcPr>
            <w:tcW w:w="12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5" w:hRule="atLeast"/>
          <w:jc w:val="center"/>
        </w:trPr>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27</w:t>
            </w:r>
          </w:p>
        </w:tc>
        <w:tc>
          <w:tcPr>
            <w:tcW w:w="12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4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64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团队构成</w:t>
            </w:r>
          </w:p>
        </w:tc>
        <w:tc>
          <w:tcPr>
            <w:tcW w:w="69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有1名专门负责或分管自然教育的责任人;能够承担基地日常运行、安全保障、宣传推广等工作，确保各项体验教育设施的正常运转。</w:t>
            </w:r>
          </w:p>
        </w:tc>
        <w:tc>
          <w:tcPr>
            <w:tcW w:w="87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3</w:t>
            </w:r>
          </w:p>
        </w:tc>
        <w:tc>
          <w:tcPr>
            <w:tcW w:w="13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2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jc w:val="center"/>
        </w:trPr>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28</w:t>
            </w:r>
          </w:p>
        </w:tc>
        <w:tc>
          <w:tcPr>
            <w:tcW w:w="12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4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6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69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*有至少2名专门负责户外活动的工作人员,其中至少1人拥有国家认证的安全、急救等证书。</w:t>
            </w:r>
          </w:p>
        </w:tc>
        <w:tc>
          <w:tcPr>
            <w:tcW w:w="8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3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2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jc w:val="center"/>
        </w:trPr>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29</w:t>
            </w:r>
          </w:p>
        </w:tc>
        <w:tc>
          <w:tcPr>
            <w:tcW w:w="12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4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教育团队设置（14分）</w:t>
            </w:r>
          </w:p>
        </w:tc>
        <w:tc>
          <w:tcPr>
            <w:tcW w:w="16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自然教育师</w:t>
            </w:r>
          </w:p>
        </w:tc>
        <w:tc>
          <w:tcPr>
            <w:tcW w:w="69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*配备超过2名有接受过专业学习或培训的稳定、专业的专职自然教育师。</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4</w:t>
            </w:r>
          </w:p>
        </w:tc>
        <w:tc>
          <w:tcPr>
            <w:tcW w:w="13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2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jc w:val="center"/>
        </w:trPr>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30</w:t>
            </w:r>
          </w:p>
        </w:tc>
        <w:tc>
          <w:tcPr>
            <w:tcW w:w="12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4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6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自然教育师</w:t>
            </w:r>
          </w:p>
        </w:tc>
        <w:tc>
          <w:tcPr>
            <w:tcW w:w="69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拥有中国林学会领发的“自然教育师”资格或相似自然教育认证资格的教师,每人1分，最高2分。</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w:t>
            </w:r>
          </w:p>
        </w:tc>
        <w:tc>
          <w:tcPr>
            <w:tcW w:w="13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2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jc w:val="center"/>
        </w:trPr>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31</w:t>
            </w:r>
          </w:p>
        </w:tc>
        <w:tc>
          <w:tcPr>
            <w:tcW w:w="12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4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6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自然解说员</w:t>
            </w:r>
          </w:p>
        </w:tc>
        <w:tc>
          <w:tcPr>
            <w:tcW w:w="69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*配备至少2名素质优良,解说流畅,自然教育知识储备丰富的自然解说员。</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w:t>
            </w:r>
          </w:p>
        </w:tc>
        <w:tc>
          <w:tcPr>
            <w:tcW w:w="13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2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32</w:t>
            </w:r>
          </w:p>
        </w:tc>
        <w:tc>
          <w:tcPr>
            <w:tcW w:w="12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4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6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自然解说员</w:t>
            </w:r>
          </w:p>
        </w:tc>
        <w:tc>
          <w:tcPr>
            <w:tcW w:w="69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*自然解说员拥有相关行业认证。</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w:t>
            </w:r>
          </w:p>
        </w:tc>
        <w:tc>
          <w:tcPr>
            <w:tcW w:w="13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2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33</w:t>
            </w:r>
          </w:p>
        </w:tc>
        <w:tc>
          <w:tcPr>
            <w:tcW w:w="12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4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64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志愿者服务团队</w:t>
            </w:r>
          </w:p>
        </w:tc>
        <w:tc>
          <w:tcPr>
            <w:tcW w:w="69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拥有长期志愿者服务团队,志愿者定期参与基地内活动。</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w:t>
            </w:r>
          </w:p>
        </w:tc>
        <w:tc>
          <w:tcPr>
            <w:tcW w:w="13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2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jc w:val="center"/>
        </w:trPr>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34</w:t>
            </w:r>
          </w:p>
        </w:tc>
        <w:tc>
          <w:tcPr>
            <w:tcW w:w="12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4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6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69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与学校或科研机构合作。一年内至少有1名外部专家作为志愿者进行指导。</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w:t>
            </w:r>
          </w:p>
        </w:tc>
        <w:tc>
          <w:tcPr>
            <w:tcW w:w="13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2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jc w:val="center"/>
        </w:trPr>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35</w:t>
            </w:r>
          </w:p>
        </w:tc>
        <w:tc>
          <w:tcPr>
            <w:tcW w:w="123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基地管理</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（10分）</w:t>
            </w:r>
          </w:p>
        </w:tc>
        <w:tc>
          <w:tcPr>
            <w:tcW w:w="14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运营管理</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（6分）</w:t>
            </w:r>
          </w:p>
        </w:tc>
        <w:tc>
          <w:tcPr>
            <w:tcW w:w="16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管理机构</w:t>
            </w:r>
          </w:p>
        </w:tc>
        <w:tc>
          <w:tcPr>
            <w:tcW w:w="69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申报单位职能范围明确，能制定短期与长期运营目标，基地制定了科学可行的自然教育发展规划。</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规划文本</w:t>
            </w:r>
          </w:p>
        </w:tc>
        <w:tc>
          <w:tcPr>
            <w:tcW w:w="12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jc w:val="center"/>
        </w:trPr>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36</w:t>
            </w:r>
          </w:p>
        </w:tc>
        <w:tc>
          <w:tcPr>
            <w:tcW w:w="12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4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6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基地权属</w:t>
            </w:r>
          </w:p>
        </w:tc>
        <w:tc>
          <w:tcPr>
            <w:tcW w:w="69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基地产权或使用权明确，边界清楚，能够作为自然教育基地长期使用。</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w:t>
            </w:r>
          </w:p>
        </w:tc>
        <w:tc>
          <w:tcPr>
            <w:tcW w:w="13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文件资料</w:t>
            </w:r>
          </w:p>
        </w:tc>
        <w:tc>
          <w:tcPr>
            <w:tcW w:w="12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jc w:val="center"/>
        </w:trPr>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37</w:t>
            </w:r>
          </w:p>
        </w:tc>
        <w:tc>
          <w:tcPr>
            <w:tcW w:w="12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4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64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管理服务</w:t>
            </w:r>
          </w:p>
        </w:tc>
        <w:tc>
          <w:tcPr>
            <w:tcW w:w="69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有完善的运营制度，设置合理的服务流程规范，技术等级要求等管理制度。</w:t>
            </w:r>
          </w:p>
        </w:tc>
        <w:tc>
          <w:tcPr>
            <w:tcW w:w="87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w:t>
            </w:r>
          </w:p>
        </w:tc>
        <w:tc>
          <w:tcPr>
            <w:tcW w:w="13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2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jc w:val="center"/>
        </w:trPr>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38</w:t>
            </w:r>
          </w:p>
        </w:tc>
        <w:tc>
          <w:tcPr>
            <w:tcW w:w="12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4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6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69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有完善的服务标准，培训制度和投诉处理机制，服务人员岗位职责明确、分工合理。</w:t>
            </w:r>
          </w:p>
        </w:tc>
        <w:tc>
          <w:tcPr>
            <w:tcW w:w="8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3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2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39</w:t>
            </w:r>
          </w:p>
        </w:tc>
        <w:tc>
          <w:tcPr>
            <w:tcW w:w="12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4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安全管理</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（4分）</w:t>
            </w:r>
          </w:p>
        </w:tc>
        <w:tc>
          <w:tcPr>
            <w:tcW w:w="164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安全制度</w:t>
            </w:r>
          </w:p>
        </w:tc>
        <w:tc>
          <w:tcPr>
            <w:tcW w:w="69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有完整的安全及监督制度，安全操作流程科学合理。</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档案资料</w:t>
            </w:r>
          </w:p>
        </w:tc>
        <w:tc>
          <w:tcPr>
            <w:tcW w:w="12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40</w:t>
            </w:r>
          </w:p>
        </w:tc>
        <w:tc>
          <w:tcPr>
            <w:tcW w:w="12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4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6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69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活动及设施有专门的安全管理人员。</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人员资料</w:t>
            </w:r>
          </w:p>
        </w:tc>
        <w:tc>
          <w:tcPr>
            <w:tcW w:w="12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jc w:val="center"/>
        </w:trPr>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41</w:t>
            </w:r>
          </w:p>
        </w:tc>
        <w:tc>
          <w:tcPr>
            <w:tcW w:w="12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4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6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安全设施</w:t>
            </w:r>
          </w:p>
        </w:tc>
        <w:tc>
          <w:tcPr>
            <w:tcW w:w="69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安全须知，安全标识，安全通道、安全装置、安全器械、应急避难所等安全设施完备且符合规范。</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13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文件资料、照片、现场核查</w:t>
            </w:r>
          </w:p>
        </w:tc>
        <w:tc>
          <w:tcPr>
            <w:tcW w:w="12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jc w:val="center"/>
        </w:trPr>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42</w:t>
            </w:r>
          </w:p>
        </w:tc>
        <w:tc>
          <w:tcPr>
            <w:tcW w:w="12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4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6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消防设施</w:t>
            </w:r>
          </w:p>
        </w:tc>
        <w:tc>
          <w:tcPr>
            <w:tcW w:w="69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配备专业的消防设备、器具和火警监控系统，合理设置消防通道并保持畅通。</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13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2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jc w:val="center"/>
        </w:trPr>
        <w:tc>
          <w:tcPr>
            <w:tcW w:w="15720" w:type="dxa"/>
            <w:gridSpan w:val="8"/>
            <w:tcBorders>
              <w:top w:val="single" w:color="000000" w:sz="4" w:space="0"/>
              <w:left w:val="nil"/>
              <w:bottom w:val="nil"/>
              <w:right w:val="nil"/>
            </w:tcBorders>
            <w:shd w:val="clear" w:color="auto" w:fill="auto"/>
            <w:vAlign w:val="top"/>
          </w:tcPr>
          <w:p>
            <w:pPr>
              <w:keepNext w:val="0"/>
              <w:keepLines w:val="0"/>
              <w:widowControl/>
              <w:suppressLineNumbers w:val="0"/>
              <w:jc w:val="left"/>
              <w:textAlignment w:val="top"/>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依据《广东省林业局自然教育基地评定办法（试行）》粤林规〔2023〕2 号、《自然教育基地建设指引》T/GDFS 4—2021、《自然教育基地质量评定》T/FJLY001-2022</w:t>
            </w:r>
          </w:p>
        </w:tc>
      </w:tr>
    </w:tbl>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default" w:ascii="仿宋" w:hAnsi="仿宋" w:eastAsia="仿宋" w:cs="仿宋"/>
          <w:b w:val="0"/>
          <w:bCs w:val="0"/>
          <w:color w:val="000000" w:themeColor="text1"/>
          <w:sz w:val="32"/>
          <w:szCs w:val="32"/>
          <w:lang w:val="en-US" w:eastAsia="zh-CN"/>
          <w14:textFill>
            <w14:solidFill>
              <w14:schemeClr w14:val="tx1"/>
            </w14:solidFill>
          </w14:textFill>
        </w:rPr>
      </w:pPr>
    </w:p>
    <w:sectPr>
      <w:pgSz w:w="16838" w:h="11906" w:orient="landscape"/>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2706F7C5-7D3D-4688-939F-37D95F35D084}"/>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embedRegular r:id="rId2" w:fontKey="{449D3261-A625-4296-A1FB-F16ED888C895}"/>
  </w:font>
  <w:font w:name="方正小标宋简体">
    <w:panose1 w:val="02000000000000000000"/>
    <w:charset w:val="86"/>
    <w:family w:val="auto"/>
    <w:pitch w:val="default"/>
    <w:sig w:usb0="00000001" w:usb1="080E0000" w:usb2="00000000" w:usb3="00000000" w:csb0="00040000" w:csb1="00000000"/>
    <w:embedRegular r:id="rId3" w:fontKey="{897B9BC7-355B-4581-8DA3-66FB940EF8DC}"/>
  </w:font>
  <w:font w:name="楷体_GB2312">
    <w:panose1 w:val="02010609030101010101"/>
    <w:charset w:val="86"/>
    <w:family w:val="auto"/>
    <w:pitch w:val="default"/>
    <w:sig w:usb0="00000001" w:usb1="080E0000" w:usb2="00000000" w:usb3="00000000" w:csb0="00040000" w:csb1="00000000"/>
    <w:embedRegular r:id="rId4" w:fontKey="{E0788A7F-0EF0-475A-9972-7D541F7D592D}"/>
  </w:font>
  <w:font w:name="仿宋_GB2312">
    <w:panose1 w:val="02010609030101010101"/>
    <w:charset w:val="86"/>
    <w:family w:val="auto"/>
    <w:pitch w:val="default"/>
    <w:sig w:usb0="00000001" w:usb1="080E0000" w:usb2="00000000" w:usb3="00000000" w:csb0="00040000" w:csb1="00000000"/>
    <w:embedRegular r:id="rId5" w:fontKey="{37F96C73-294A-4B75-8E9E-9E69B72095ED}"/>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C059F40"/>
    <w:multiLevelType w:val="singleLevel"/>
    <w:tmpl w:val="9C059F40"/>
    <w:lvl w:ilvl="0" w:tentative="0">
      <w:start w:val="1"/>
      <w:numFmt w:val="chineseCounting"/>
      <w:suff w:val="nothing"/>
      <w:lvlText w:val="%1、"/>
      <w:lvlJc w:val="left"/>
      <w:rPr>
        <w:rFonts w:hint="eastAsia"/>
      </w:rPr>
    </w:lvl>
  </w:abstractNum>
  <w:abstractNum w:abstractNumId="1">
    <w:nsid w:val="3A4A409E"/>
    <w:multiLevelType w:val="singleLevel"/>
    <w:tmpl w:val="3A4A409E"/>
    <w:lvl w:ilvl="0" w:tentative="0">
      <w:start w:val="1"/>
      <w:numFmt w:val="decimal"/>
      <w:suff w:val="space"/>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I2MDYxZGU4MDllNjIzYWJhYmE0ODNjY2MwYzQ4ZWMifQ=="/>
  </w:docVars>
  <w:rsids>
    <w:rsidRoot w:val="25F4777E"/>
    <w:rsid w:val="02B50726"/>
    <w:rsid w:val="045A3333"/>
    <w:rsid w:val="08C90A87"/>
    <w:rsid w:val="0ADB7197"/>
    <w:rsid w:val="0C923DFD"/>
    <w:rsid w:val="12004834"/>
    <w:rsid w:val="17B84AE8"/>
    <w:rsid w:val="1B763BEF"/>
    <w:rsid w:val="1ECE06C5"/>
    <w:rsid w:val="23322043"/>
    <w:rsid w:val="25F4777E"/>
    <w:rsid w:val="26374CDE"/>
    <w:rsid w:val="2A64465C"/>
    <w:rsid w:val="2F3552C8"/>
    <w:rsid w:val="31DF7DE0"/>
    <w:rsid w:val="3A812D70"/>
    <w:rsid w:val="3B3911ED"/>
    <w:rsid w:val="3CE513C5"/>
    <w:rsid w:val="405A7499"/>
    <w:rsid w:val="416C1F4A"/>
    <w:rsid w:val="463158E2"/>
    <w:rsid w:val="48432FEC"/>
    <w:rsid w:val="487E50B2"/>
    <w:rsid w:val="49282FCC"/>
    <w:rsid w:val="4BA257C5"/>
    <w:rsid w:val="4CDB4793"/>
    <w:rsid w:val="56B91708"/>
    <w:rsid w:val="589046EA"/>
    <w:rsid w:val="58DD54D1"/>
    <w:rsid w:val="5AC10B8B"/>
    <w:rsid w:val="5BC326E1"/>
    <w:rsid w:val="5BE668BC"/>
    <w:rsid w:val="5C5242AB"/>
    <w:rsid w:val="5CFA09D9"/>
    <w:rsid w:val="613F280A"/>
    <w:rsid w:val="6565085D"/>
    <w:rsid w:val="65DF5D9A"/>
    <w:rsid w:val="663F505A"/>
    <w:rsid w:val="67296CEF"/>
    <w:rsid w:val="67F41919"/>
    <w:rsid w:val="6B6C069F"/>
    <w:rsid w:val="6BDF7A4F"/>
    <w:rsid w:val="6DC9057A"/>
    <w:rsid w:val="6EA81188"/>
    <w:rsid w:val="741B7106"/>
    <w:rsid w:val="78F9378E"/>
    <w:rsid w:val="7E0071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keepNext/>
      <w:keepLines/>
      <w:spacing w:before="260" w:beforeLines="0" w:beforeAutospacing="0" w:after="260" w:afterLines="0" w:afterAutospacing="0" w:line="413" w:lineRule="auto"/>
      <w:ind w:left="420" w:leftChars="200"/>
      <w:outlineLvl w:val="2"/>
    </w:pPr>
    <w:rPr>
      <w:rFonts w:asciiTheme="minorAscii" w:hAnsiTheme="minorAscii"/>
      <w:b/>
      <w:sz w:val="32"/>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character" w:customStyle="1" w:styleId="6">
    <w:name w:val="font31"/>
    <w:basedOn w:val="5"/>
    <w:qFormat/>
    <w:uiPriority w:val="0"/>
    <w:rPr>
      <w:rFonts w:hint="eastAsia" w:ascii="仿宋" w:hAnsi="仿宋" w:eastAsia="仿宋" w:cs="仿宋"/>
      <w:color w:val="000000"/>
      <w:sz w:val="24"/>
      <w:szCs w:val="24"/>
      <w:u w:val="none"/>
    </w:rPr>
  </w:style>
  <w:style w:type="character" w:customStyle="1" w:styleId="7">
    <w:name w:val="font11"/>
    <w:basedOn w:val="5"/>
    <w:qFormat/>
    <w:uiPriority w:val="0"/>
    <w:rPr>
      <w:rFonts w:hint="eastAsia" w:ascii="仿宋" w:hAnsi="仿宋" w:eastAsia="仿宋" w:cs="仿宋"/>
      <w:color w:val="000000"/>
      <w:sz w:val="24"/>
      <w:szCs w:val="24"/>
      <w:u w:val="none"/>
      <w:vertAlign w:val="superscript"/>
    </w:rPr>
  </w:style>
  <w:style w:type="character" w:customStyle="1" w:styleId="8">
    <w:name w:val="font41"/>
    <w:basedOn w:val="5"/>
    <w:qFormat/>
    <w:uiPriority w:val="0"/>
    <w:rPr>
      <w:rFonts w:hint="eastAsia" w:ascii="仿宋" w:hAnsi="仿宋" w:eastAsia="仿宋" w:cs="仿宋"/>
      <w:color w:val="000000"/>
      <w:sz w:val="24"/>
      <w:szCs w:val="24"/>
      <w:u w:val="none"/>
      <w:vertAlign w:val="superscript"/>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2625</Words>
  <Characters>2757</Characters>
  <Lines>0</Lines>
  <Paragraphs>0</Paragraphs>
  <TotalTime>1</TotalTime>
  <ScaleCrop>false</ScaleCrop>
  <LinksUpToDate>false</LinksUpToDate>
  <CharactersWithSpaces>2788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2023-02-07T12:05:00Z</dcterms:created>
  <dc:creator>茶森</dc:creator>
  <cp:lastModifiedBy>刘式超</cp:lastModifiedBy>
  <dcterms:modified xsi:type="dcterms:W3CDTF">2023-06-27T13:45:00Z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A18ACA3D20CD4AEBABB2DE35EAE66877</vt:lpwstr>
  </property>
</Properties>
</file>