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eastAsia="黑体" w:cs="黑体"/>
          <w:sz w:val="32"/>
        </w:rPr>
      </w:pPr>
      <w:r>
        <w:rPr>
          <w:rFonts w:hint="eastAsia" w:ascii="黑体" w:eastAsia="黑体" w:cs="黑体"/>
          <w:sz w:val="32"/>
        </w:rPr>
        <w:t>附件</w:t>
      </w:r>
      <w:r>
        <w:rPr>
          <w:rFonts w:hint="eastAsia" w:ascii="黑体" w:eastAsia="黑体" w:cs="黑体"/>
          <w:sz w:val="32"/>
          <w:lang w:val="en-US" w:eastAsia="zh-CN"/>
        </w:rPr>
        <w:t>1-2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w w:val="100"/>
          <w:sz w:val="64"/>
          <w:szCs w:val="64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100"/>
          <w:sz w:val="64"/>
          <w:szCs w:val="64"/>
          <w:lang w:val="en-US" w:eastAsia="zh-CN"/>
        </w:rPr>
        <w:t>广州市森林康养基地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Cs/>
          <w:w w:val="100"/>
          <w:sz w:val="64"/>
          <w:szCs w:val="64"/>
        </w:rPr>
      </w:pPr>
      <w:r>
        <w:rPr>
          <w:rFonts w:hint="eastAsia" w:ascii="宋体" w:hAnsi="宋体" w:eastAsia="宋体" w:cs="宋体"/>
          <w:b/>
          <w:bCs/>
          <w:w w:val="100"/>
          <w:sz w:val="64"/>
          <w:szCs w:val="64"/>
          <w:lang w:val="en-US" w:eastAsia="zh-CN"/>
        </w:rPr>
        <w:t>动态补助申报书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widowControl/>
        <w:spacing w:line="360" w:lineRule="auto"/>
        <w:ind w:firstLine="1080" w:firstLineChars="300"/>
        <w:rPr>
          <w:rFonts w:hint="eastAsia" w:ascii="仿宋_GB2312" w:hAnsi="仿宋_GB2312" w:eastAsia="仿宋_GB2312" w:cs="仿宋_GB2312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</w:rPr>
        <w:t>申报单位：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>（盖章）</w:t>
      </w:r>
    </w:p>
    <w:p>
      <w:pPr>
        <w:widowControl/>
        <w:spacing w:line="360" w:lineRule="auto"/>
        <w:ind w:firstLine="1440" w:firstLineChars="400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widowControl/>
        <w:spacing w:line="360" w:lineRule="auto"/>
        <w:ind w:firstLine="1080" w:firstLineChars="300"/>
        <w:rPr>
          <w:rFonts w:hint="default" w:ascii="仿宋_GB2312" w:hAnsi="仿宋_GB2312" w:eastAsia="仿宋_GB2312" w:cs="仿宋_GB2312"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>时间：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   年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月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日</w:t>
      </w:r>
    </w:p>
    <w:p>
      <w:pPr>
        <w:widowControl/>
        <w:spacing w:line="360" w:lineRule="auto"/>
        <w:rPr>
          <w:rFonts w:ascii="Times New Roman" w:eastAsia="宋体"/>
          <w:b/>
          <w:bCs/>
          <w:sz w:val="36"/>
          <w:szCs w:val="36"/>
        </w:rPr>
      </w:pPr>
    </w:p>
    <w:p>
      <w:pPr>
        <w:spacing w:line="360" w:lineRule="auto"/>
        <w:jc w:val="both"/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spacing w:line="360" w:lineRule="auto"/>
        <w:jc w:val="both"/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spacing w:line="360" w:lineRule="auto"/>
        <w:jc w:val="both"/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spacing w:line="360" w:lineRule="auto"/>
        <w:jc w:val="center"/>
        <w:rPr>
          <w:rFonts w:hint="eastAsia" w:ascii="仿宋" w:eastAsia="仿宋" w:cs="仿宋"/>
          <w:color w:val="auto"/>
          <w:sz w:val="32"/>
          <w:szCs w:val="32"/>
          <w:highlight w:val="none"/>
          <w:lang w:bidi="ar-SA"/>
        </w:rPr>
      </w:pPr>
      <w:r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  <w:t>广州市</w:t>
      </w:r>
      <w:r>
        <w:rPr>
          <w:rFonts w:hint="eastAsia" w:ascii="仿宋" w:eastAsia="仿宋" w:cs="仿宋"/>
          <w:color w:val="auto"/>
          <w:sz w:val="32"/>
          <w:szCs w:val="32"/>
          <w:highlight w:val="none"/>
          <w:lang w:bidi="ar-SA"/>
        </w:rPr>
        <w:t>林业</w:t>
      </w:r>
      <w:r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  <w:t>和园林</w:t>
      </w:r>
      <w:r>
        <w:rPr>
          <w:rFonts w:hint="eastAsia" w:ascii="仿宋" w:eastAsia="仿宋" w:cs="仿宋"/>
          <w:color w:val="auto"/>
          <w:sz w:val="32"/>
          <w:szCs w:val="32"/>
          <w:highlight w:val="none"/>
          <w:lang w:bidi="ar-SA"/>
        </w:rPr>
        <w:t>局制表</w:t>
      </w:r>
    </w:p>
    <w:p>
      <w:pPr>
        <w:widowControl/>
        <w:spacing w:line="360" w:lineRule="auto"/>
        <w:rPr>
          <w:rFonts w:ascii="Times New Roman" w:eastAsia="宋体"/>
          <w:b/>
          <w:bCs/>
          <w:sz w:val="36"/>
          <w:szCs w:val="36"/>
        </w:rPr>
      </w:pPr>
    </w:p>
    <w:p>
      <w:pPr>
        <w:widowControl/>
        <w:spacing w:line="360" w:lineRule="auto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填 写 说 明</w:t>
      </w:r>
    </w:p>
    <w:p>
      <w:pPr>
        <w:widowControl/>
        <w:spacing w:line="360" w:lineRule="auto"/>
        <w:ind w:firstLine="720" w:firstLineChars="200"/>
        <w:jc w:val="left"/>
        <w:rPr>
          <w:rFonts w:ascii="Times New Roman" w:eastAsia="仿宋"/>
          <w:sz w:val="36"/>
          <w:szCs w:val="36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本申报书由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单位填写，申报书封面需加盖申报单位印章，申报单位名称必须与印章相符。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填写申报书应做到内容全面、表述准确、重点突出、文字简洁，可根据需要加页。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森林康养基地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动态</w:t>
      </w:r>
      <w:r>
        <w:rPr>
          <w:rFonts w:hint="eastAsia" w:ascii="仿宋_GB2312" w:hAnsi="仿宋_GB2312" w:eastAsia="仿宋_GB2312" w:cs="仿宋_GB2312"/>
          <w:sz w:val="32"/>
          <w:szCs w:val="32"/>
        </w:rPr>
        <w:t>补助需要提交的主要材料包括：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《广州市森林康养基地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动态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补助申报书》；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营业执照和法定代表人身份证复印件；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非失信联合惩戒对象证明；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国家企业信用信息公示系统行政处罚记录；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基地权属证明或其他不动产权证复印件；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县级以上（含县级）税务部门出具的企业上年度纳税证明；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申报材料真实性承诺函；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申报单位认为有必要提供的其他有关材料。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以上资料用A4纸装订成册，一式三份报送。</w:t>
      </w:r>
    </w:p>
    <w:p>
      <w:pPr>
        <w:widowControl/>
        <w:spacing w:line="360" w:lineRule="auto"/>
        <w:jc w:val="left"/>
        <w:rPr>
          <w:rFonts w:ascii="Times New Roman" w:eastAsia="仿宋"/>
          <w:sz w:val="32"/>
          <w:szCs w:val="32"/>
        </w:rPr>
        <w:sectPr>
          <w:pgSz w:w="11906" w:h="16838"/>
          <w:pgMar w:top="1417" w:right="1701" w:bottom="1417" w:left="1701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pPr w:leftFromText="180" w:rightFromText="180" w:vertAnchor="text" w:horzAnchor="page" w:tblpX="1555" w:tblpY="9"/>
        <w:tblOverlap w:val="never"/>
        <w:tblW w:w="8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306"/>
        <w:gridCol w:w="667"/>
        <w:gridCol w:w="303"/>
        <w:gridCol w:w="1060"/>
        <w:gridCol w:w="443"/>
        <w:gridCol w:w="947"/>
        <w:gridCol w:w="830"/>
        <w:gridCol w:w="58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25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报单位全称（盖章）</w:t>
            </w:r>
          </w:p>
        </w:tc>
        <w:tc>
          <w:tcPr>
            <w:tcW w:w="5663" w:type="dxa"/>
            <w:gridSpan w:val="7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25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</w:t>
            </w:r>
          </w:p>
        </w:tc>
        <w:tc>
          <w:tcPr>
            <w:tcW w:w="1806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25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806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25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663" w:type="dxa"/>
            <w:gridSpan w:val="7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25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5663" w:type="dxa"/>
            <w:gridSpan w:val="7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25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基地面积</w:t>
            </w:r>
          </w:p>
        </w:tc>
        <w:tc>
          <w:tcPr>
            <w:tcW w:w="1806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1500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3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资源环境条件</w:t>
            </w:r>
          </w:p>
        </w:tc>
        <w:tc>
          <w:tcPr>
            <w:tcW w:w="19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基地及其毗邻区域的森林总面积</w:t>
            </w:r>
          </w:p>
        </w:tc>
        <w:tc>
          <w:tcPr>
            <w:tcW w:w="18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森林覆盖率</w:t>
            </w:r>
          </w:p>
        </w:tc>
        <w:tc>
          <w:tcPr>
            <w:tcW w:w="1500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5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平均森林郁闭度</w:t>
            </w:r>
          </w:p>
        </w:tc>
        <w:tc>
          <w:tcPr>
            <w:tcW w:w="18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森林康养产品类型的丰富性</w:t>
            </w:r>
          </w:p>
        </w:tc>
        <w:tc>
          <w:tcPr>
            <w:tcW w:w="1500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每年开展森林康养体验活动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场次</w:t>
            </w:r>
          </w:p>
        </w:tc>
        <w:tc>
          <w:tcPr>
            <w:tcW w:w="18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其中，不少于50人/场的场次数</w:t>
            </w:r>
          </w:p>
        </w:tc>
        <w:tc>
          <w:tcPr>
            <w:tcW w:w="1500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年接待游客量</w:t>
            </w:r>
          </w:p>
        </w:tc>
        <w:tc>
          <w:tcPr>
            <w:tcW w:w="566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3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森林质量</w:t>
            </w:r>
          </w:p>
        </w:tc>
        <w:tc>
          <w:tcPr>
            <w:tcW w:w="7636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参考《广州市森林康养基地评分标准表》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包括基地及其毗邻区域的森林总面积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森林覆盖率、郁闭度、生物多样性和森林风景资源质量等，500字以内（附佐证材料所在页数）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3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建设内容的完整性</w:t>
            </w:r>
          </w:p>
        </w:tc>
        <w:tc>
          <w:tcPr>
            <w:tcW w:w="7636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（包括森林康养产品与项目建设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、森林康养基地设施建设、森林康养服务能力与体系建设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等基础设施。）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13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森林康养设施的安全性</w:t>
            </w:r>
          </w:p>
        </w:tc>
        <w:tc>
          <w:tcPr>
            <w:tcW w:w="7636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（包括服务及游憩场所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、健身运动设施及场地、森林康养项目的安全性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等）</w:t>
            </w:r>
          </w:p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3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森林康养项目开展情况</w:t>
            </w:r>
          </w:p>
        </w:tc>
        <w:tc>
          <w:tcPr>
            <w:tcW w:w="7636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（包括森林康养项目设置的特色性等）</w:t>
            </w:r>
          </w:p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资金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绩效目标</w:t>
            </w:r>
          </w:p>
        </w:tc>
        <w:tc>
          <w:tcPr>
            <w:tcW w:w="763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申请本次资金补助预期达到的产出和效果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color w:val="auto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绩效指标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一级指标</w:t>
            </w:r>
          </w:p>
        </w:tc>
        <w:tc>
          <w:tcPr>
            <w:tcW w:w="9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二级指标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指标</w:t>
            </w:r>
          </w:p>
        </w:tc>
        <w:tc>
          <w:tcPr>
            <w:tcW w:w="13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指标解释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指标值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（标准值）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目标值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（设定值）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产出指标</w:t>
            </w:r>
          </w:p>
        </w:tc>
        <w:tc>
          <w:tcPr>
            <w:tcW w:w="9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指标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开展活动次数</w:t>
            </w:r>
          </w:p>
        </w:tc>
        <w:tc>
          <w:tcPr>
            <w:tcW w:w="13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反映开展活动次数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≥3次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（不少于50人/次）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产出指标</w:t>
            </w:r>
          </w:p>
        </w:tc>
        <w:tc>
          <w:tcPr>
            <w:tcW w:w="9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指标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财政资金使用情况</w:t>
            </w:r>
          </w:p>
        </w:tc>
        <w:tc>
          <w:tcPr>
            <w:tcW w:w="13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费用支出情况和预算申报内容匹配度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一致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效益指标</w:t>
            </w:r>
          </w:p>
        </w:tc>
        <w:tc>
          <w:tcPr>
            <w:tcW w:w="9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效益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提升公共服务水平</w:t>
            </w:r>
          </w:p>
        </w:tc>
        <w:tc>
          <w:tcPr>
            <w:tcW w:w="13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反映公共服务提升情况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有效提升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效益指标</w:t>
            </w:r>
          </w:p>
        </w:tc>
        <w:tc>
          <w:tcPr>
            <w:tcW w:w="9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效益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补贴资金及时发放率</w:t>
            </w:r>
          </w:p>
        </w:tc>
        <w:tc>
          <w:tcPr>
            <w:tcW w:w="13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100％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</w:trPr>
        <w:tc>
          <w:tcPr>
            <w:tcW w:w="13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636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wordWrap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wordWrap/>
              <w:spacing w:line="360" w:lineRule="auto"/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负责人（签字）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</w:t>
            </w:r>
          </w:p>
          <w:p>
            <w:pPr>
              <w:widowControl/>
              <w:wordWrap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  位（盖章）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wordWrap/>
              <w:spacing w:line="360" w:lineRule="auto"/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 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</w:trPr>
        <w:tc>
          <w:tcPr>
            <w:tcW w:w="13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级林业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部门意见</w:t>
            </w:r>
          </w:p>
        </w:tc>
        <w:tc>
          <w:tcPr>
            <w:tcW w:w="7636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widowControl/>
              <w:wordWrap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</w:p>
          <w:p>
            <w:pPr>
              <w:widowControl/>
              <w:wordWrap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  位（盖章）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wordWrap/>
              <w:spacing w:line="360" w:lineRule="auto"/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 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</w:trPr>
        <w:tc>
          <w:tcPr>
            <w:tcW w:w="13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市林业园林局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636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wordWrap/>
              <w:spacing w:line="360" w:lineRule="auto"/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wordWrap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</w:p>
          <w:p>
            <w:pPr>
              <w:widowControl/>
              <w:wordWrap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  位（盖章）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wordWrap/>
              <w:spacing w:line="360" w:lineRule="auto"/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 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</w:rPr>
        <w:t>注：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</w:rPr>
        <w:t>基地考核评分根据评分标准表、佐证材料、现场考评等，综合考量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。</w:t>
      </w:r>
    </w:p>
    <w:p>
      <w:pPr>
        <w:ind w:firstLine="210" w:firstLineChars="100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 xml:space="preserve">  2.资金绩效目标、绩效指标为资金使用绩效评价的重要依据。绩效目标是申请本次补助</w:t>
      </w:r>
    </w:p>
    <w:p>
      <w:pPr>
        <w:ind w:firstLine="630" w:firstLineChars="300"/>
        <w:rPr>
          <w:rFonts w:hint="default"/>
          <w:color w:val="auto"/>
          <w:lang w:val="en-US"/>
        </w:rPr>
        <w:sectPr>
          <w:pgSz w:w="11906" w:h="16838"/>
          <w:pgMar w:top="1134" w:right="1800" w:bottom="1134" w:left="1701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计划达到的产出和效果，绩效指标是绩效目标的具体化或量化。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佐证材料（目录）</w:t>
      </w:r>
    </w:p>
    <w:tbl>
      <w:tblPr>
        <w:tblStyle w:val="7"/>
        <w:tblW w:w="94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准入条件佐证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941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（包括营业执照、基地权属证明、非失信联合惩戒对象证明、国家企业信用信息公示系统行政处罚的记录）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森林质量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941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建设内容的完整性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941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森林康养设施的安全性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941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森林康养项目开展情况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</w:trPr>
        <w:tc>
          <w:tcPr>
            <w:tcW w:w="941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default" w:eastAsia="等线"/>
          <w:lang w:val="en-US" w:eastAsia="zh-CN"/>
        </w:rPr>
      </w:pPr>
    </w:p>
    <w:sectPr>
      <w:pgSz w:w="11906" w:h="16838"/>
      <w:pgMar w:top="2098" w:right="1361" w:bottom="1587" w:left="1531" w:header="851" w:footer="1304" w:gutter="0"/>
      <w:pgNumType w:start="1"/>
      <w:cols w:space="720" w:num="1"/>
      <w:titlePg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581B17-CB69-47FB-885C-5121F96E731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7122A79-A42E-42A1-A1E4-9F7C3FDBEA22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254FFE76-2913-4A8D-B314-63D8DD440F4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788883F-0219-4555-8BE3-E52B1C2F61A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7DC63CB-C419-4170-BCF2-B0DDF0A4AE92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6" w:fontKey="{A948AE35-C89E-4EDB-944B-F9E68E74F90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1">
    <w:nsid w:val="019AF161"/>
    <w:multiLevelType w:val="singleLevel"/>
    <w:tmpl w:val="019AF16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MDYxZGU4MDllNjIzYWJhYmE0ODNjY2MwYzQ4ZWMifQ=="/>
  </w:docVars>
  <w:rsids>
    <w:rsidRoot w:val="00423259"/>
    <w:rsid w:val="00311DBF"/>
    <w:rsid w:val="00423259"/>
    <w:rsid w:val="00C34DAD"/>
    <w:rsid w:val="00D42B17"/>
    <w:rsid w:val="01BB5A85"/>
    <w:rsid w:val="01BC480F"/>
    <w:rsid w:val="0263543E"/>
    <w:rsid w:val="02BF4443"/>
    <w:rsid w:val="02C50B56"/>
    <w:rsid w:val="03991BB8"/>
    <w:rsid w:val="03EE0393"/>
    <w:rsid w:val="040556DD"/>
    <w:rsid w:val="049F51EA"/>
    <w:rsid w:val="05D53898"/>
    <w:rsid w:val="05EC0902"/>
    <w:rsid w:val="067F7515"/>
    <w:rsid w:val="06A82D00"/>
    <w:rsid w:val="06CA717F"/>
    <w:rsid w:val="071C5217"/>
    <w:rsid w:val="075E75DE"/>
    <w:rsid w:val="07783EDF"/>
    <w:rsid w:val="08204893"/>
    <w:rsid w:val="090441B5"/>
    <w:rsid w:val="09AB2883"/>
    <w:rsid w:val="0AAF147F"/>
    <w:rsid w:val="0AFD1351"/>
    <w:rsid w:val="0B3F7726"/>
    <w:rsid w:val="0C8F1FE8"/>
    <w:rsid w:val="0C945850"/>
    <w:rsid w:val="0D3F3A0E"/>
    <w:rsid w:val="0DBC505E"/>
    <w:rsid w:val="0E511C4A"/>
    <w:rsid w:val="0E560B1B"/>
    <w:rsid w:val="0EDF2573"/>
    <w:rsid w:val="0F7F00F1"/>
    <w:rsid w:val="117B5D83"/>
    <w:rsid w:val="12C80001"/>
    <w:rsid w:val="13B011C1"/>
    <w:rsid w:val="13B90F6C"/>
    <w:rsid w:val="13C62793"/>
    <w:rsid w:val="13D80718"/>
    <w:rsid w:val="140B289C"/>
    <w:rsid w:val="14753710"/>
    <w:rsid w:val="14A979BF"/>
    <w:rsid w:val="14B720DC"/>
    <w:rsid w:val="14FF6523"/>
    <w:rsid w:val="15393438"/>
    <w:rsid w:val="17045380"/>
    <w:rsid w:val="175E5E7D"/>
    <w:rsid w:val="17961B88"/>
    <w:rsid w:val="1807658B"/>
    <w:rsid w:val="19472CBD"/>
    <w:rsid w:val="1A023DF9"/>
    <w:rsid w:val="1C0876C1"/>
    <w:rsid w:val="1D24677C"/>
    <w:rsid w:val="1F27517A"/>
    <w:rsid w:val="1FE67D19"/>
    <w:rsid w:val="2284345C"/>
    <w:rsid w:val="2294143F"/>
    <w:rsid w:val="240D3AC6"/>
    <w:rsid w:val="241049EF"/>
    <w:rsid w:val="246325D5"/>
    <w:rsid w:val="26013AFE"/>
    <w:rsid w:val="27491F50"/>
    <w:rsid w:val="282B4E63"/>
    <w:rsid w:val="2B14398C"/>
    <w:rsid w:val="2B8A6344"/>
    <w:rsid w:val="2D411797"/>
    <w:rsid w:val="2D8079FF"/>
    <w:rsid w:val="2D962D7E"/>
    <w:rsid w:val="2E0221C2"/>
    <w:rsid w:val="2EE354E4"/>
    <w:rsid w:val="2FC516F9"/>
    <w:rsid w:val="30397A3D"/>
    <w:rsid w:val="305F4F6B"/>
    <w:rsid w:val="31D82201"/>
    <w:rsid w:val="31EA7E07"/>
    <w:rsid w:val="324832D5"/>
    <w:rsid w:val="34045790"/>
    <w:rsid w:val="34C957E7"/>
    <w:rsid w:val="37D13DAE"/>
    <w:rsid w:val="38795F3A"/>
    <w:rsid w:val="38D86941"/>
    <w:rsid w:val="3986014B"/>
    <w:rsid w:val="3A540249"/>
    <w:rsid w:val="3AA0523C"/>
    <w:rsid w:val="3B021A53"/>
    <w:rsid w:val="3CC03FCC"/>
    <w:rsid w:val="3CC316B6"/>
    <w:rsid w:val="3CC66B0F"/>
    <w:rsid w:val="3D127F47"/>
    <w:rsid w:val="3E9C6EB8"/>
    <w:rsid w:val="3ED4401C"/>
    <w:rsid w:val="3EE44383"/>
    <w:rsid w:val="3F56236D"/>
    <w:rsid w:val="3F8611EA"/>
    <w:rsid w:val="3FA806EF"/>
    <w:rsid w:val="40181D19"/>
    <w:rsid w:val="409A1C76"/>
    <w:rsid w:val="40B732E0"/>
    <w:rsid w:val="4194717D"/>
    <w:rsid w:val="426923B8"/>
    <w:rsid w:val="42B63434"/>
    <w:rsid w:val="42CB22A9"/>
    <w:rsid w:val="42F20F80"/>
    <w:rsid w:val="4392593E"/>
    <w:rsid w:val="43A012AD"/>
    <w:rsid w:val="45240818"/>
    <w:rsid w:val="45DC0488"/>
    <w:rsid w:val="45FC4C14"/>
    <w:rsid w:val="461940F5"/>
    <w:rsid w:val="46CA44E4"/>
    <w:rsid w:val="47CE1AC4"/>
    <w:rsid w:val="494C0AB8"/>
    <w:rsid w:val="4A4E6A63"/>
    <w:rsid w:val="4B693428"/>
    <w:rsid w:val="4CFA4C80"/>
    <w:rsid w:val="4D392D77"/>
    <w:rsid w:val="4D6471EF"/>
    <w:rsid w:val="4F147B4F"/>
    <w:rsid w:val="4F342C01"/>
    <w:rsid w:val="50130A4A"/>
    <w:rsid w:val="5116753A"/>
    <w:rsid w:val="51BC6150"/>
    <w:rsid w:val="52B2697B"/>
    <w:rsid w:val="5306291C"/>
    <w:rsid w:val="53E93358"/>
    <w:rsid w:val="543C16DA"/>
    <w:rsid w:val="55E42029"/>
    <w:rsid w:val="598633F7"/>
    <w:rsid w:val="59E545C2"/>
    <w:rsid w:val="5AC468CD"/>
    <w:rsid w:val="5BC7719C"/>
    <w:rsid w:val="5C0F2E1E"/>
    <w:rsid w:val="5C8400C2"/>
    <w:rsid w:val="5D080CF3"/>
    <w:rsid w:val="5DB06C95"/>
    <w:rsid w:val="5DB66963"/>
    <w:rsid w:val="5EBA4511"/>
    <w:rsid w:val="5FA23C0D"/>
    <w:rsid w:val="60205663"/>
    <w:rsid w:val="62637F9C"/>
    <w:rsid w:val="6279524F"/>
    <w:rsid w:val="631A1780"/>
    <w:rsid w:val="63A14EF8"/>
    <w:rsid w:val="63BA5BCE"/>
    <w:rsid w:val="63F45B19"/>
    <w:rsid w:val="65102E3B"/>
    <w:rsid w:val="653F727C"/>
    <w:rsid w:val="688A2F04"/>
    <w:rsid w:val="68F06D6F"/>
    <w:rsid w:val="694C1F68"/>
    <w:rsid w:val="69572824"/>
    <w:rsid w:val="69F90095"/>
    <w:rsid w:val="6A1E2A44"/>
    <w:rsid w:val="6BC76331"/>
    <w:rsid w:val="6C0578D5"/>
    <w:rsid w:val="6D68758C"/>
    <w:rsid w:val="6D8343C6"/>
    <w:rsid w:val="6DEC1F6B"/>
    <w:rsid w:val="6EB26D11"/>
    <w:rsid w:val="6EBD795B"/>
    <w:rsid w:val="6F636702"/>
    <w:rsid w:val="708654A9"/>
    <w:rsid w:val="71DE6093"/>
    <w:rsid w:val="71FB277D"/>
    <w:rsid w:val="72312642"/>
    <w:rsid w:val="73DC213A"/>
    <w:rsid w:val="74510D7A"/>
    <w:rsid w:val="7568637B"/>
    <w:rsid w:val="75BB5B5E"/>
    <w:rsid w:val="75C630A2"/>
    <w:rsid w:val="76FD79BD"/>
    <w:rsid w:val="796C2BD8"/>
    <w:rsid w:val="797A667D"/>
    <w:rsid w:val="79DE1E27"/>
    <w:rsid w:val="79E85E3E"/>
    <w:rsid w:val="7A6D3D0B"/>
    <w:rsid w:val="7A9C0875"/>
    <w:rsid w:val="7B154D30"/>
    <w:rsid w:val="7B7535A0"/>
    <w:rsid w:val="7E002EC9"/>
    <w:rsid w:val="7E056733"/>
    <w:rsid w:val="7E176B90"/>
    <w:rsid w:val="7E786F03"/>
    <w:rsid w:val="7EA36676"/>
    <w:rsid w:val="7F5C4EA7"/>
    <w:rsid w:val="7F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  <w:lang w:bidi="ar-SA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1080</Words>
  <Characters>1091</Characters>
  <Lines>5</Lines>
  <Paragraphs>1</Paragraphs>
  <TotalTime>1</TotalTime>
  <ScaleCrop>false</ScaleCrop>
  <LinksUpToDate>false</LinksUpToDate>
  <CharactersWithSpaces>1268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2022-04-13T03:11:00Z</dcterms:created>
  <dc:creator>User</dc:creator>
  <cp:lastModifiedBy>刘式超</cp:lastModifiedBy>
  <cp:lastPrinted>2023-06-02T12:47:00Z</cp:lastPrinted>
  <dcterms:modified xsi:type="dcterms:W3CDTF">2023-07-13T11:09:57Z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EA41323E8B2447AE9072CA5D7DECA430</vt:lpwstr>
  </property>
</Properties>
</file>