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黑体" w:eastAsia="黑体" w:cs="黑体"/>
          <w:sz w:val="32"/>
        </w:rPr>
      </w:pPr>
      <w:r>
        <w:rPr>
          <w:rFonts w:hint="eastAsia" w:ascii="黑体" w:eastAsia="黑体" w:cs="黑体"/>
          <w:sz w:val="32"/>
        </w:rPr>
        <w:t>附件</w:t>
      </w:r>
      <w:r>
        <w:rPr>
          <w:rFonts w:hint="eastAsia" w:ascii="黑体" w:eastAsia="黑体" w:cs="黑体"/>
          <w:sz w:val="32"/>
          <w:lang w:val="en-US" w:eastAsia="zh-CN"/>
        </w:rPr>
        <w:t>1-1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sz w:val="72"/>
          <w:szCs w:val="7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</w:pPr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广州市森林康养基地评定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_GB2312" w:hAnsi="仿宋_GB2312" w:eastAsia="仿宋_GB2312" w:cs="仿宋_GB2312"/>
          <w:bCs/>
          <w:w w:val="100"/>
          <w:sz w:val="64"/>
          <w:szCs w:val="64"/>
        </w:rPr>
      </w:pPr>
      <w:r>
        <w:rPr>
          <w:rFonts w:hint="eastAsia" w:ascii="宋体" w:hAnsi="宋体" w:eastAsia="宋体" w:cs="宋体"/>
          <w:b/>
          <w:bCs/>
          <w:w w:val="100"/>
          <w:sz w:val="64"/>
          <w:szCs w:val="64"/>
          <w:lang w:val="en-US" w:eastAsia="zh-CN"/>
        </w:rPr>
        <w:t>资金补助申报书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</w:rPr>
        <w:t>申报单位：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（盖章）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440" w:firstLineChars="400"/>
        <w:textAlignment w:val="auto"/>
        <w:rPr>
          <w:rFonts w:hint="eastAsia" w:ascii="仿宋_GB2312" w:hAnsi="仿宋_GB2312" w:eastAsia="仿宋_GB2312" w:cs="仿宋_GB2312"/>
          <w:bCs/>
          <w:sz w:val="36"/>
          <w:szCs w:val="36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080" w:firstLineChars="300"/>
        <w:textAlignment w:val="auto"/>
        <w:rPr>
          <w:rFonts w:hint="default" w:ascii="仿宋_GB2312" w:hAnsi="仿宋_GB2312" w:eastAsia="仿宋_GB2312" w:cs="仿宋_GB2312"/>
          <w:bCs/>
          <w:sz w:val="36"/>
          <w:szCs w:val="36"/>
          <w:lang w:val="en-US"/>
        </w:rPr>
      </w:pPr>
      <w:r>
        <w:rPr>
          <w:rFonts w:hint="eastAsia" w:ascii="仿宋_GB2312" w:hAnsi="仿宋_GB2312" w:eastAsia="仿宋_GB2312" w:cs="仿宋_GB2312"/>
          <w:bCs/>
          <w:sz w:val="36"/>
          <w:szCs w:val="36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bCs/>
          <w:sz w:val="36"/>
          <w:szCs w:val="36"/>
        </w:rPr>
        <w:t>时间：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   年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月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bCs/>
          <w:sz w:val="36"/>
          <w:szCs w:val="36"/>
          <w:u w:val="single"/>
          <w:lang w:val="en-US" w:eastAsia="zh-CN"/>
        </w:rPr>
        <w:t xml:space="preserve"> 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ascii="Times New Roman" w:eastAsia="宋体"/>
          <w:b/>
          <w:bCs/>
          <w:sz w:val="36"/>
          <w:szCs w:val="36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</w:pP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广州市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林业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val="en-US" w:eastAsia="zh-CN" w:bidi="ar-SA"/>
        </w:rPr>
        <w:t>和园林</w:t>
      </w:r>
      <w:r>
        <w:rPr>
          <w:rFonts w:hint="eastAsia" w:ascii="仿宋" w:eastAsia="仿宋" w:cs="仿宋"/>
          <w:color w:val="auto"/>
          <w:sz w:val="32"/>
          <w:szCs w:val="32"/>
          <w:highlight w:val="none"/>
          <w:lang w:bidi="ar-SA"/>
        </w:rPr>
        <w:t>局制表</w:t>
      </w:r>
    </w:p>
    <w:p>
      <w:pPr>
        <w:widowControl/>
        <w:spacing w:line="360" w:lineRule="auto"/>
        <w:rPr>
          <w:rFonts w:ascii="Times New Roman" w:eastAsia="宋体"/>
          <w:b/>
          <w:bCs/>
          <w:sz w:val="36"/>
          <w:szCs w:val="36"/>
        </w:rPr>
      </w:pPr>
    </w:p>
    <w:p>
      <w:pPr>
        <w:widowControl/>
        <w:spacing w:line="360" w:lineRule="auto"/>
        <w:jc w:val="center"/>
        <w:rPr>
          <w:rFonts w:asci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</w:rPr>
        <w:t>填 写 说 明</w:t>
      </w:r>
    </w:p>
    <w:p>
      <w:pPr>
        <w:widowControl/>
        <w:spacing w:line="360" w:lineRule="auto"/>
        <w:ind w:firstLine="720" w:firstLineChars="200"/>
        <w:jc w:val="left"/>
        <w:rPr>
          <w:rFonts w:ascii="Times New Roman" w:eastAsia="仿宋"/>
          <w:sz w:val="36"/>
          <w:szCs w:val="36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本申报书由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申报</w:t>
      </w:r>
      <w:r>
        <w:rPr>
          <w:rFonts w:hint="eastAsia" w:ascii="仿宋_GB2312" w:hAnsi="仿宋_GB2312" w:eastAsia="仿宋_GB2312" w:cs="仿宋_GB2312"/>
          <w:sz w:val="32"/>
          <w:szCs w:val="32"/>
        </w:rPr>
        <w:t>单位填写，申报书封面需加盖申报单位印章，申报单位名称必须与印章相符。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填写申报书应做到内容全面、表述准确、重点突出、文字简洁，可根据需要加页。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森林康养基地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评定资金补助</w:t>
      </w:r>
      <w:r>
        <w:rPr>
          <w:rFonts w:hint="eastAsia" w:ascii="仿宋_GB2312" w:hAnsi="仿宋_GB2312" w:eastAsia="仿宋_GB2312" w:cs="仿宋_GB2312"/>
          <w:sz w:val="32"/>
          <w:szCs w:val="32"/>
        </w:rPr>
        <w:t>需要提交的主要材料包括：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《广州市森林康养基地评定资金补助申报书》；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营业执照和法定代表人身份证复印件；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非失信联合惩戒对象证明；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国家企业信用信息公示系统行政处罚记录；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基地权属证明或其他不动产权证复印件；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县级以上（含县级）税务部门出具的企业上年度纳税证明；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申报材料真实性承诺函；</w:t>
      </w:r>
    </w:p>
    <w:p>
      <w:pPr>
        <w:keepNext w:val="0"/>
        <w:keepLines w:val="0"/>
        <w:pageBreakBefore w:val="0"/>
        <w:widowControl/>
        <w:numPr>
          <w:ilvl w:val="0"/>
          <w:numId w:val="2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申报单位认为有必要提供的其他有关材料。</w:t>
      </w:r>
    </w:p>
    <w:p>
      <w:pPr>
        <w:keepNext w:val="0"/>
        <w:keepLines w:val="0"/>
        <w:pageBreakBefore w:val="0"/>
        <w:widowControl/>
        <w:numPr>
          <w:ilvl w:val="-1"/>
          <w:numId w:val="0"/>
        </w:numPr>
        <w:tabs>
          <w:tab w:val="left" w:pos="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以上资料用A4纸装订成册，一式三份报送。</w:t>
      </w:r>
    </w:p>
    <w:p>
      <w:pPr>
        <w:widowControl/>
        <w:spacing w:line="360" w:lineRule="auto"/>
        <w:jc w:val="left"/>
        <w:rPr>
          <w:rFonts w:ascii="Times New Roman" w:eastAsia="仿宋"/>
          <w:sz w:val="32"/>
          <w:szCs w:val="32"/>
        </w:rPr>
        <w:sectPr>
          <w:pgSz w:w="11906" w:h="16838"/>
          <w:pgMar w:top="1417" w:right="1701" w:bottom="1417" w:left="1701" w:header="851" w:footer="992" w:gutter="0"/>
          <w:cols w:space="425" w:num="1"/>
          <w:docGrid w:type="lines" w:linePitch="312" w:charSpace="0"/>
        </w:sectPr>
      </w:pPr>
    </w:p>
    <w:p>
      <w:pPr>
        <w:pStyle w:val="2"/>
        <w:ind w:left="0" w:leftChars="0" w:firstLine="0" w:firstLineChars="0"/>
      </w:pPr>
    </w:p>
    <w:tbl>
      <w:tblPr>
        <w:tblStyle w:val="6"/>
        <w:tblW w:w="906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3"/>
        <w:gridCol w:w="1260"/>
        <w:gridCol w:w="936"/>
        <w:gridCol w:w="344"/>
        <w:gridCol w:w="1290"/>
        <w:gridCol w:w="288"/>
        <w:gridCol w:w="932"/>
        <w:gridCol w:w="785"/>
        <w:gridCol w:w="705"/>
        <w:gridCol w:w="19"/>
        <w:gridCol w:w="1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申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报单位全称（盖章）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法定代表人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21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通讯地址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3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申报基地名称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基地批准文件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基地面积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单位性质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3269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基地权属性质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权属有无争议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3" w:hRule="atLeast"/>
          <w:jc w:val="center"/>
        </w:trPr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资源环境条件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基地及其毗邻区域的森林总面积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森林覆盖率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8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平均森林郁闭度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森林康养产品类型的丰富性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每年开展森林康养体验活动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场次</w:t>
            </w:r>
          </w:p>
        </w:tc>
        <w:tc>
          <w:tcPr>
            <w:tcW w:w="192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41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其中，不少于50人/场的场次数</w:t>
            </w:r>
          </w:p>
        </w:tc>
        <w:tc>
          <w:tcPr>
            <w:tcW w:w="143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每年接待游客量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考核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内容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考核指标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选项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基本</w:t>
            </w:r>
          </w:p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条件</w:t>
            </w: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3"/>
              </w:numPr>
              <w:snapToGrid/>
              <w:spacing w:line="420" w:lineRule="exact"/>
              <w:ind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遵守国家和省市法律、法规、标准和管理条例；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5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年内未发生安全生产事故，未从事违法活动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。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1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20" w:lineRule="exact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>2.具有森林康养功能，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szCs w:val="24"/>
                <w:lang w:val="en-US" w:eastAsia="zh-CN" w:bidi="ar-SA"/>
              </w:rPr>
              <w:t>持续开展森林康养活动。</w:t>
            </w:r>
          </w:p>
        </w:tc>
        <w:tc>
          <w:tcPr>
            <w:tcW w:w="5797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是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 w:bidi="ar-SA"/>
              </w:rPr>
              <w:t xml:space="preserve">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sym w:font="Wingdings" w:char="00A8"/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基础设施条件</w:t>
            </w:r>
          </w:p>
        </w:tc>
        <w:tc>
          <w:tcPr>
            <w:tcW w:w="799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（包括森林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步道、住宿、餐饮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等基础设施。）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森林康养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发展现状</w:t>
            </w:r>
          </w:p>
        </w:tc>
        <w:tc>
          <w:tcPr>
            <w:tcW w:w="799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（包括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目前森林康养产品与服务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等）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9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运营管理现状</w:t>
            </w:r>
          </w:p>
        </w:tc>
        <w:tc>
          <w:tcPr>
            <w:tcW w:w="7993" w:type="dxa"/>
            <w:gridSpan w:val="10"/>
            <w:tcBorders>
              <w:tl2br w:val="nil"/>
              <w:tr2bl w:val="nil"/>
            </w:tcBorders>
          </w:tcPr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（包括管理人员人数、配备康养师人数，年服务人数和产值等）</w:t>
            </w: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widowControl/>
              <w:spacing w:line="360" w:lineRule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资金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</w:rPr>
              <w:t>绩效目标</w:t>
            </w:r>
          </w:p>
        </w:tc>
        <w:tc>
          <w:tcPr>
            <w:tcW w:w="7993" w:type="dxa"/>
            <w:gridSpan w:val="10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420" w:lineRule="exact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val="en-US" w:eastAsia="zh-CN"/>
              </w:rPr>
              <w:t>申请本次资金补助预期达到的产出和效果</w:t>
            </w:r>
            <w:r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  <w:lang w:eastAsia="zh-CN"/>
              </w:rPr>
              <w:t>）</w:t>
            </w: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lang w:eastAsia="zh-CN"/>
              </w:rPr>
            </w:pPr>
          </w:p>
          <w:p>
            <w:pPr>
              <w:pStyle w:val="2"/>
              <w:ind w:left="0" w:leftChars="0" w:firstLine="0" w:firstLineChars="0"/>
              <w:jc w:val="both"/>
              <w:rPr>
                <w:rFonts w:hint="eastAsia" w:ascii="仿宋_GB2312" w:hAnsi="仿宋_GB2312" w:eastAsia="仿宋_GB2312" w:cs="仿宋_GB2312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7" w:hRule="atLeast"/>
          <w:jc w:val="center"/>
        </w:trPr>
        <w:tc>
          <w:tcPr>
            <w:tcW w:w="1073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绩效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一级指标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二级指标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三级指标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指标解释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年度指标值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（标准值）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年度目标值</w:t>
            </w:r>
          </w:p>
          <w:p>
            <w:pPr>
              <w:pStyle w:val="2"/>
              <w:ind w:left="0" w:leftChars="0" w:firstLine="0" w:firstLineChars="0"/>
              <w:jc w:val="center"/>
              <w:rPr>
                <w:rFonts w:hint="eastAsia" w:ascii="仿宋_GB2312" w:hAnsi="仿宋_GB2312" w:eastAsia="仿宋_GB2312" w:cs="仿宋_GB2312"/>
                <w:color w:val="FF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（设定值）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数量指标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开展活动次数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反映开展活动次数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≥3次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（不少于50人/次）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产出指标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质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量指标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财政资金使用情况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</w:rPr>
              <w:t>费用支出情况和预算申报内容匹配度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sz w:val="21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color w:val="auto"/>
                <w:sz w:val="24"/>
                <w:szCs w:val="24"/>
                <w:lang w:val="en-US" w:eastAsia="zh-CN"/>
              </w:rPr>
              <w:t>一致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提升公共服务水平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反映公共服务提升情况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有效提升</w:t>
            </w:r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073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both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26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效益指标</w:t>
            </w:r>
          </w:p>
        </w:tc>
        <w:tc>
          <w:tcPr>
            <w:tcW w:w="128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社会效益</w:t>
            </w:r>
          </w:p>
        </w:tc>
        <w:tc>
          <w:tcPr>
            <w:tcW w:w="1290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bidi="ar-SA"/>
              </w:rPr>
              <w:t>补贴资金及时发放率</w:t>
            </w:r>
          </w:p>
        </w:tc>
        <w:tc>
          <w:tcPr>
            <w:tcW w:w="122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无</w:t>
            </w:r>
          </w:p>
        </w:tc>
        <w:tc>
          <w:tcPr>
            <w:tcW w:w="149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4"/>
                <w:szCs w:val="24"/>
                <w:lang w:val="en-US" w:eastAsia="zh-CN" w:bidi="ar-SA"/>
              </w:rPr>
              <w:t>100％</w:t>
            </w:r>
            <w:bookmarkStart w:id="0" w:name="_GoBack"/>
            <w:bookmarkEnd w:id="0"/>
          </w:p>
        </w:tc>
        <w:tc>
          <w:tcPr>
            <w:tcW w:w="145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申报单位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意见</w:t>
            </w:r>
          </w:p>
        </w:tc>
        <w:tc>
          <w:tcPr>
            <w:tcW w:w="799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负责人（签字）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级林业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主管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部门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9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spacing w:line="36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1" w:hRule="exact"/>
          <w:jc w:val="center"/>
        </w:trPr>
        <w:tc>
          <w:tcPr>
            <w:tcW w:w="107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市林业园林局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意见</w:t>
            </w:r>
          </w:p>
        </w:tc>
        <w:tc>
          <w:tcPr>
            <w:tcW w:w="7993" w:type="dxa"/>
            <w:gridSpan w:val="10"/>
            <w:tcBorders>
              <w:tl2br w:val="nil"/>
              <w:tr2bl w:val="nil"/>
            </w:tcBorders>
            <w:vAlign w:val="top"/>
          </w:tcPr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</w:t>
            </w:r>
          </w:p>
          <w:p>
            <w:pPr>
              <w:widowControl/>
              <w:wordWrap/>
              <w:spacing w:line="360" w:lineRule="auto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单  位（盖章）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</w:p>
          <w:p>
            <w:pPr>
              <w:widowControl/>
              <w:wordWrap/>
              <w:spacing w:line="360" w:lineRule="auto"/>
              <w:ind w:firstLine="3840" w:firstLineChars="1600"/>
              <w:jc w:val="both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时  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</w:t>
            </w:r>
          </w:p>
        </w:tc>
      </w:tr>
    </w:tbl>
    <w:p>
      <w:pPr>
        <w:rPr>
          <w:rFonts w:hint="eastAsia" w:ascii="仿宋_GB2312" w:hAnsi="仿宋_GB2312" w:eastAsia="仿宋_GB2312" w:cs="仿宋_GB2312"/>
          <w:lang w:eastAsia="zh-CN"/>
        </w:rPr>
      </w:pPr>
      <w:r>
        <w:rPr>
          <w:rFonts w:hint="eastAsia" w:ascii="仿宋_GB2312" w:hAnsi="仿宋_GB2312" w:eastAsia="仿宋_GB2312" w:cs="仿宋_GB2312"/>
        </w:rPr>
        <w:t>注：</w:t>
      </w: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基地考核评分根据评分标准表、佐证材料、现场考评等，综合考量</w:t>
      </w:r>
      <w:r>
        <w:rPr>
          <w:rFonts w:hint="eastAsia" w:ascii="仿宋_GB2312" w:hAnsi="仿宋_GB2312" w:eastAsia="仿宋_GB2312" w:cs="仿宋_GB2312"/>
          <w:lang w:eastAsia="zh-CN"/>
        </w:rPr>
        <w:t>。</w:t>
      </w:r>
    </w:p>
    <w:p>
      <w:pPr>
        <w:ind w:firstLine="210" w:firstLineChars="100"/>
        <w:rPr>
          <w:rFonts w:hint="eastAsia" w:ascii="仿宋_GB2312" w:hAnsi="仿宋_GB2312" w:eastAsia="仿宋_GB2312" w:cs="仿宋_GB2312"/>
          <w:color w:val="auto"/>
          <w:lang w:val="en-US" w:eastAsia="zh-CN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 xml:space="preserve"> 2.资金绩效目标、绩效指标为资金使用绩效评价的重要依据。绩效目标是申请本次补助</w:t>
      </w:r>
    </w:p>
    <w:p>
      <w:pPr>
        <w:ind w:firstLine="630" w:firstLineChars="300"/>
        <w:rPr>
          <w:rFonts w:hint="default"/>
          <w:color w:val="FF0000"/>
          <w:lang w:val="en-US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color w:val="auto"/>
          <w:lang w:val="en-US" w:eastAsia="zh-CN"/>
        </w:rPr>
        <w:t>计划达到的产出和效果，绩效指标是绩效目标的具体化或量化。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left="0" w:firstLine="0" w:firstLineChars="0"/>
        <w:jc w:val="center"/>
        <w:textAlignment w:val="auto"/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kern w:val="2"/>
          <w:sz w:val="28"/>
          <w:szCs w:val="28"/>
          <w:highlight w:val="none"/>
          <w:lang w:val="en-US" w:eastAsia="zh-CN" w:bidi="ar-SA"/>
        </w:rPr>
        <w:t>佐证材料（目录）</w:t>
      </w:r>
    </w:p>
    <w:tbl>
      <w:tblPr>
        <w:tblStyle w:val="7"/>
        <w:tblW w:w="90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基本条件佐证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（包括营业执照、基地权属证明、非失信联合惩戒对象证明、国家企业信用信息公示系统行政处罚的记录）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基础设施条件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森林康养发展现状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  <w:t>运营管理现状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atLeast"/>
        </w:trPr>
        <w:tc>
          <w:tcPr>
            <w:tcW w:w="9071" w:type="dxa"/>
            <w:noWrap w:val="0"/>
            <w:vAlign w:val="top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highlight w:val="none"/>
                <w:vertAlign w:val="baseline"/>
                <w:lang w:val="en-US" w:eastAsia="zh-CN" w:bidi="ar-SA"/>
              </w:rPr>
            </w:pPr>
          </w:p>
        </w:tc>
      </w:tr>
    </w:tbl>
    <w:p/>
    <w:sectPr>
      <w:pgSz w:w="11906" w:h="16838"/>
      <w:pgMar w:top="1531" w:right="1361" w:bottom="1417" w:left="1531" w:header="851" w:footer="1304" w:gutter="0"/>
      <w:pgNumType w:start="1"/>
      <w:cols w:space="720" w:num="1"/>
      <w:titlePg/>
      <w:docGrid w:type="lines" w:linePitch="31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DBFD2D80-904A-4363-854D-60EA77987B0F}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C864F5A7-EC4D-4DA7-8774-A6214AA1643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F78A4EA0-59AC-4640-A9E7-CCDFA3326CA7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15320BE9-233B-4B09-8D02-D3AB7222911C}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  <w:embedRegular r:id="rId5" w:fontKey="{0929C94A-4224-4E74-A398-3D2016DFEE1A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3E2A9D"/>
    <w:multiLevelType w:val="singleLevel"/>
    <w:tmpl w:val="813E2A9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00000002"/>
    <w:multiLevelType w:val="singleLevel"/>
    <w:tmpl w:val="00000002"/>
    <w:lvl w:ilvl="0" w:tentative="0">
      <w:start w:val="1"/>
      <w:numFmt w:val="decimal"/>
      <w:suff w:val="nothing"/>
      <w:lvlText w:val="%1."/>
      <w:lvlJc w:val="left"/>
      <w:pPr>
        <w:tabs>
          <w:tab w:val="left" w:pos="0"/>
        </w:tabs>
        <w:ind w:left="0" w:firstLine="0"/>
      </w:pPr>
    </w:lvl>
  </w:abstractNum>
  <w:abstractNum w:abstractNumId="2">
    <w:nsid w:val="019AF161"/>
    <w:multiLevelType w:val="singleLevel"/>
    <w:tmpl w:val="019AF161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I2MDYxZGU4MDllNjIzYWJhYmE0ODNjY2MwYzQ4ZWMifQ=="/>
  </w:docVars>
  <w:rsids>
    <w:rsidRoot w:val="00423259"/>
    <w:rsid w:val="00311DBF"/>
    <w:rsid w:val="00423259"/>
    <w:rsid w:val="006B6D1F"/>
    <w:rsid w:val="019E3ADE"/>
    <w:rsid w:val="027754FB"/>
    <w:rsid w:val="032C6421"/>
    <w:rsid w:val="036C34DA"/>
    <w:rsid w:val="0397158C"/>
    <w:rsid w:val="03991BB8"/>
    <w:rsid w:val="03FB03BA"/>
    <w:rsid w:val="04A10F62"/>
    <w:rsid w:val="04C3537C"/>
    <w:rsid w:val="05257DE5"/>
    <w:rsid w:val="05D53898"/>
    <w:rsid w:val="05D830A9"/>
    <w:rsid w:val="06147E59"/>
    <w:rsid w:val="06163BD1"/>
    <w:rsid w:val="06815B31"/>
    <w:rsid w:val="06BA3323"/>
    <w:rsid w:val="06C929F2"/>
    <w:rsid w:val="06E11AE9"/>
    <w:rsid w:val="06F21F49"/>
    <w:rsid w:val="06FB29E7"/>
    <w:rsid w:val="07362B44"/>
    <w:rsid w:val="07EA2C20"/>
    <w:rsid w:val="084542FA"/>
    <w:rsid w:val="08477B74"/>
    <w:rsid w:val="0849203C"/>
    <w:rsid w:val="089622E5"/>
    <w:rsid w:val="08B4450F"/>
    <w:rsid w:val="091A5787"/>
    <w:rsid w:val="0970453F"/>
    <w:rsid w:val="09AA3F08"/>
    <w:rsid w:val="09BB6E1E"/>
    <w:rsid w:val="0A1B3564"/>
    <w:rsid w:val="0A6B6017"/>
    <w:rsid w:val="0A9F5F1D"/>
    <w:rsid w:val="0B381DFF"/>
    <w:rsid w:val="0B3C7C36"/>
    <w:rsid w:val="0BBE4AEF"/>
    <w:rsid w:val="0BC96FF0"/>
    <w:rsid w:val="0BE8348F"/>
    <w:rsid w:val="0C06137A"/>
    <w:rsid w:val="0C0F668B"/>
    <w:rsid w:val="0D2E7A52"/>
    <w:rsid w:val="0D417190"/>
    <w:rsid w:val="0D951880"/>
    <w:rsid w:val="0E545297"/>
    <w:rsid w:val="0E8A101C"/>
    <w:rsid w:val="0EAC0C2F"/>
    <w:rsid w:val="0EB61AAE"/>
    <w:rsid w:val="0EFF07A0"/>
    <w:rsid w:val="0F640F34"/>
    <w:rsid w:val="10405B1F"/>
    <w:rsid w:val="12011292"/>
    <w:rsid w:val="122D2087"/>
    <w:rsid w:val="12425D8B"/>
    <w:rsid w:val="126C6F22"/>
    <w:rsid w:val="12C22387"/>
    <w:rsid w:val="131B6383"/>
    <w:rsid w:val="14012482"/>
    <w:rsid w:val="140D6614"/>
    <w:rsid w:val="14425B91"/>
    <w:rsid w:val="149530E7"/>
    <w:rsid w:val="155C2C83"/>
    <w:rsid w:val="1574621E"/>
    <w:rsid w:val="1598015F"/>
    <w:rsid w:val="15B71F81"/>
    <w:rsid w:val="168626AD"/>
    <w:rsid w:val="16AE5760"/>
    <w:rsid w:val="16B94831"/>
    <w:rsid w:val="1715128F"/>
    <w:rsid w:val="175E5EA3"/>
    <w:rsid w:val="17A67F2D"/>
    <w:rsid w:val="17E21B65"/>
    <w:rsid w:val="17F200CF"/>
    <w:rsid w:val="17F30142"/>
    <w:rsid w:val="184E0FA9"/>
    <w:rsid w:val="1876405C"/>
    <w:rsid w:val="18DF42F7"/>
    <w:rsid w:val="18F701EE"/>
    <w:rsid w:val="193D6DD3"/>
    <w:rsid w:val="19F336D6"/>
    <w:rsid w:val="1A9B5FFB"/>
    <w:rsid w:val="1ACE4623"/>
    <w:rsid w:val="1AFC4CEC"/>
    <w:rsid w:val="1B64038C"/>
    <w:rsid w:val="1B897F89"/>
    <w:rsid w:val="1CBD66FD"/>
    <w:rsid w:val="1CF33ECD"/>
    <w:rsid w:val="1D5E74C5"/>
    <w:rsid w:val="1D823B84"/>
    <w:rsid w:val="1DDD54AE"/>
    <w:rsid w:val="1E222CBC"/>
    <w:rsid w:val="1E6E5F01"/>
    <w:rsid w:val="1EC51145"/>
    <w:rsid w:val="1EC91389"/>
    <w:rsid w:val="1EFD1033"/>
    <w:rsid w:val="1EFD54D7"/>
    <w:rsid w:val="1F0D396C"/>
    <w:rsid w:val="1FAA6E36"/>
    <w:rsid w:val="1FC3227C"/>
    <w:rsid w:val="1FC55429"/>
    <w:rsid w:val="1FC63B1B"/>
    <w:rsid w:val="20511636"/>
    <w:rsid w:val="213A656E"/>
    <w:rsid w:val="214E3DC8"/>
    <w:rsid w:val="217B1617"/>
    <w:rsid w:val="21FB3F4F"/>
    <w:rsid w:val="21FF50C2"/>
    <w:rsid w:val="22D30A28"/>
    <w:rsid w:val="23922691"/>
    <w:rsid w:val="23D031BA"/>
    <w:rsid w:val="23FC7B0B"/>
    <w:rsid w:val="24030E99"/>
    <w:rsid w:val="245B0CD5"/>
    <w:rsid w:val="24763D61"/>
    <w:rsid w:val="24D33D4B"/>
    <w:rsid w:val="250550E5"/>
    <w:rsid w:val="252E0198"/>
    <w:rsid w:val="256A2D0B"/>
    <w:rsid w:val="26695200"/>
    <w:rsid w:val="267442D0"/>
    <w:rsid w:val="26EB1EFE"/>
    <w:rsid w:val="27005B64"/>
    <w:rsid w:val="275B2D9A"/>
    <w:rsid w:val="27753F0E"/>
    <w:rsid w:val="27A93C17"/>
    <w:rsid w:val="28D0473D"/>
    <w:rsid w:val="28E84B02"/>
    <w:rsid w:val="29253660"/>
    <w:rsid w:val="29671ECA"/>
    <w:rsid w:val="29B63761"/>
    <w:rsid w:val="2A1F076A"/>
    <w:rsid w:val="2A352B69"/>
    <w:rsid w:val="2AE91872"/>
    <w:rsid w:val="2B08148B"/>
    <w:rsid w:val="2B326508"/>
    <w:rsid w:val="2BB62C95"/>
    <w:rsid w:val="2CEB2E12"/>
    <w:rsid w:val="2D3F06D5"/>
    <w:rsid w:val="2D984D48"/>
    <w:rsid w:val="2E16660C"/>
    <w:rsid w:val="2EB073A4"/>
    <w:rsid w:val="2F4F7689"/>
    <w:rsid w:val="2FB971F8"/>
    <w:rsid w:val="3123252F"/>
    <w:rsid w:val="31C6250A"/>
    <w:rsid w:val="31D766C2"/>
    <w:rsid w:val="329655CE"/>
    <w:rsid w:val="331D35FA"/>
    <w:rsid w:val="33694A91"/>
    <w:rsid w:val="33AD7074"/>
    <w:rsid w:val="342702E6"/>
    <w:rsid w:val="3529334C"/>
    <w:rsid w:val="355927C1"/>
    <w:rsid w:val="356814A4"/>
    <w:rsid w:val="35977A46"/>
    <w:rsid w:val="35A973C7"/>
    <w:rsid w:val="35B51CDA"/>
    <w:rsid w:val="361C5DEB"/>
    <w:rsid w:val="363B0902"/>
    <w:rsid w:val="366118FB"/>
    <w:rsid w:val="36673C39"/>
    <w:rsid w:val="367A45B6"/>
    <w:rsid w:val="368C2F70"/>
    <w:rsid w:val="36C841D0"/>
    <w:rsid w:val="371D006C"/>
    <w:rsid w:val="37642198"/>
    <w:rsid w:val="384F06F9"/>
    <w:rsid w:val="38795F3A"/>
    <w:rsid w:val="38BE762D"/>
    <w:rsid w:val="38C61A80"/>
    <w:rsid w:val="39147353"/>
    <w:rsid w:val="3950297B"/>
    <w:rsid w:val="39661726"/>
    <w:rsid w:val="3A156427"/>
    <w:rsid w:val="3A4D0C68"/>
    <w:rsid w:val="3AB26D1E"/>
    <w:rsid w:val="3BDD0890"/>
    <w:rsid w:val="3BF515B8"/>
    <w:rsid w:val="3C1D60C2"/>
    <w:rsid w:val="3C811C06"/>
    <w:rsid w:val="3C8F5568"/>
    <w:rsid w:val="3CCE6E7F"/>
    <w:rsid w:val="3CD45671"/>
    <w:rsid w:val="3D1A0C92"/>
    <w:rsid w:val="3D314871"/>
    <w:rsid w:val="3D8449A1"/>
    <w:rsid w:val="3EA572E6"/>
    <w:rsid w:val="3ED10744"/>
    <w:rsid w:val="3ED4401C"/>
    <w:rsid w:val="3EE44383"/>
    <w:rsid w:val="3F56236D"/>
    <w:rsid w:val="3F8611EA"/>
    <w:rsid w:val="3F8F762D"/>
    <w:rsid w:val="40671125"/>
    <w:rsid w:val="40CC2B3D"/>
    <w:rsid w:val="40D300F5"/>
    <w:rsid w:val="41377F7D"/>
    <w:rsid w:val="41650F8E"/>
    <w:rsid w:val="423C1CEE"/>
    <w:rsid w:val="43016A94"/>
    <w:rsid w:val="430622FC"/>
    <w:rsid w:val="43715C63"/>
    <w:rsid w:val="43B41D58"/>
    <w:rsid w:val="43EA39CC"/>
    <w:rsid w:val="4430027A"/>
    <w:rsid w:val="449D27EC"/>
    <w:rsid w:val="44C71617"/>
    <w:rsid w:val="45EC3A2B"/>
    <w:rsid w:val="46841EB6"/>
    <w:rsid w:val="46B547C6"/>
    <w:rsid w:val="472C5B03"/>
    <w:rsid w:val="47495A20"/>
    <w:rsid w:val="474D04FA"/>
    <w:rsid w:val="47BE75C1"/>
    <w:rsid w:val="48254FD3"/>
    <w:rsid w:val="482A04BC"/>
    <w:rsid w:val="486A50DB"/>
    <w:rsid w:val="48F7696F"/>
    <w:rsid w:val="49D85A26"/>
    <w:rsid w:val="49ED0675"/>
    <w:rsid w:val="4A0E0CA0"/>
    <w:rsid w:val="4A2F399F"/>
    <w:rsid w:val="4A404346"/>
    <w:rsid w:val="4AC46D25"/>
    <w:rsid w:val="4B1172F2"/>
    <w:rsid w:val="4B9406FF"/>
    <w:rsid w:val="4BA206E8"/>
    <w:rsid w:val="4BAB57EF"/>
    <w:rsid w:val="4BCD39B7"/>
    <w:rsid w:val="4BD13B95"/>
    <w:rsid w:val="4BF278C5"/>
    <w:rsid w:val="4C1E4213"/>
    <w:rsid w:val="4C9463A6"/>
    <w:rsid w:val="4DA644C0"/>
    <w:rsid w:val="4DDF7A30"/>
    <w:rsid w:val="4DEC0901"/>
    <w:rsid w:val="4E121FED"/>
    <w:rsid w:val="4E9E646A"/>
    <w:rsid w:val="4F607A05"/>
    <w:rsid w:val="4F8545A9"/>
    <w:rsid w:val="4FF9082B"/>
    <w:rsid w:val="50137E07"/>
    <w:rsid w:val="50615016"/>
    <w:rsid w:val="50A4078B"/>
    <w:rsid w:val="5167665C"/>
    <w:rsid w:val="520619D1"/>
    <w:rsid w:val="52750905"/>
    <w:rsid w:val="52D46A51"/>
    <w:rsid w:val="52E956CD"/>
    <w:rsid w:val="531820F6"/>
    <w:rsid w:val="532F7D98"/>
    <w:rsid w:val="5354676C"/>
    <w:rsid w:val="538071DA"/>
    <w:rsid w:val="54181E8F"/>
    <w:rsid w:val="548B2716"/>
    <w:rsid w:val="54BD77A2"/>
    <w:rsid w:val="554C5938"/>
    <w:rsid w:val="55CE2806"/>
    <w:rsid w:val="55CF657E"/>
    <w:rsid w:val="55EF3B8D"/>
    <w:rsid w:val="560C332E"/>
    <w:rsid w:val="568A343A"/>
    <w:rsid w:val="56C37E91"/>
    <w:rsid w:val="56C67981"/>
    <w:rsid w:val="56E542AB"/>
    <w:rsid w:val="57831D16"/>
    <w:rsid w:val="57C02622"/>
    <w:rsid w:val="586B4C84"/>
    <w:rsid w:val="58E92147"/>
    <w:rsid w:val="58F22CAF"/>
    <w:rsid w:val="59941FB8"/>
    <w:rsid w:val="59E529BF"/>
    <w:rsid w:val="59ED47A7"/>
    <w:rsid w:val="5A184997"/>
    <w:rsid w:val="5A5F25C6"/>
    <w:rsid w:val="5AD7215D"/>
    <w:rsid w:val="5AF745AD"/>
    <w:rsid w:val="5B1655EB"/>
    <w:rsid w:val="5B5419FF"/>
    <w:rsid w:val="5B5C7251"/>
    <w:rsid w:val="5B9C2737"/>
    <w:rsid w:val="5BB64468"/>
    <w:rsid w:val="5BFF13ED"/>
    <w:rsid w:val="5C71213D"/>
    <w:rsid w:val="5D4E56CE"/>
    <w:rsid w:val="5D753EAF"/>
    <w:rsid w:val="5E007C1C"/>
    <w:rsid w:val="5E2558D5"/>
    <w:rsid w:val="5E5C4E80"/>
    <w:rsid w:val="5EDB41E5"/>
    <w:rsid w:val="5F2F29E7"/>
    <w:rsid w:val="5F5A7800"/>
    <w:rsid w:val="5F7268F8"/>
    <w:rsid w:val="5F8C0D66"/>
    <w:rsid w:val="5FCE5104"/>
    <w:rsid w:val="60593614"/>
    <w:rsid w:val="606D6C2A"/>
    <w:rsid w:val="60C55F0E"/>
    <w:rsid w:val="614E5143"/>
    <w:rsid w:val="618172C6"/>
    <w:rsid w:val="61BD0199"/>
    <w:rsid w:val="62387745"/>
    <w:rsid w:val="628E1C9B"/>
    <w:rsid w:val="62C22801"/>
    <w:rsid w:val="63185A08"/>
    <w:rsid w:val="63862E8C"/>
    <w:rsid w:val="63BC6393"/>
    <w:rsid w:val="63E1404C"/>
    <w:rsid w:val="644E4B1D"/>
    <w:rsid w:val="64882719"/>
    <w:rsid w:val="64F14763"/>
    <w:rsid w:val="652660AC"/>
    <w:rsid w:val="653623BE"/>
    <w:rsid w:val="653D1756"/>
    <w:rsid w:val="65476131"/>
    <w:rsid w:val="655A5E64"/>
    <w:rsid w:val="65D4319C"/>
    <w:rsid w:val="65F71905"/>
    <w:rsid w:val="662927B2"/>
    <w:rsid w:val="667D7425"/>
    <w:rsid w:val="67AD4C6F"/>
    <w:rsid w:val="67E660D5"/>
    <w:rsid w:val="67EF64AF"/>
    <w:rsid w:val="68253F2A"/>
    <w:rsid w:val="689254B2"/>
    <w:rsid w:val="68E048D2"/>
    <w:rsid w:val="698A6F34"/>
    <w:rsid w:val="69B83AA1"/>
    <w:rsid w:val="6A440E91"/>
    <w:rsid w:val="6A692C3C"/>
    <w:rsid w:val="6AE94799"/>
    <w:rsid w:val="6B2D5DC9"/>
    <w:rsid w:val="6BC73521"/>
    <w:rsid w:val="6BCB7ABB"/>
    <w:rsid w:val="6C354F35"/>
    <w:rsid w:val="6CD10828"/>
    <w:rsid w:val="6D202C18"/>
    <w:rsid w:val="6DCE7C3F"/>
    <w:rsid w:val="6DEF7365"/>
    <w:rsid w:val="6E494CC8"/>
    <w:rsid w:val="6EE3511C"/>
    <w:rsid w:val="6F697D88"/>
    <w:rsid w:val="6F6B6EC0"/>
    <w:rsid w:val="6FFE7D34"/>
    <w:rsid w:val="7023779A"/>
    <w:rsid w:val="7040644A"/>
    <w:rsid w:val="70453800"/>
    <w:rsid w:val="708654A9"/>
    <w:rsid w:val="70CC1BE0"/>
    <w:rsid w:val="711825DA"/>
    <w:rsid w:val="719942C8"/>
    <w:rsid w:val="720F447A"/>
    <w:rsid w:val="725D3437"/>
    <w:rsid w:val="72F97C30"/>
    <w:rsid w:val="73487C44"/>
    <w:rsid w:val="7443665D"/>
    <w:rsid w:val="74600FBD"/>
    <w:rsid w:val="746A1E3C"/>
    <w:rsid w:val="746D05C0"/>
    <w:rsid w:val="749E4C10"/>
    <w:rsid w:val="77381D7D"/>
    <w:rsid w:val="779B2C76"/>
    <w:rsid w:val="77B75398"/>
    <w:rsid w:val="77E43CB3"/>
    <w:rsid w:val="77EE6E33"/>
    <w:rsid w:val="78925B44"/>
    <w:rsid w:val="78B35B5F"/>
    <w:rsid w:val="79420C91"/>
    <w:rsid w:val="796C2BD8"/>
    <w:rsid w:val="79D303B4"/>
    <w:rsid w:val="7A2E1215"/>
    <w:rsid w:val="7A813D67"/>
    <w:rsid w:val="7B3F578B"/>
    <w:rsid w:val="7B4927AB"/>
    <w:rsid w:val="7B5D6256"/>
    <w:rsid w:val="7B8170F7"/>
    <w:rsid w:val="7BE6194C"/>
    <w:rsid w:val="7BF546E1"/>
    <w:rsid w:val="7C0469D6"/>
    <w:rsid w:val="7C66738C"/>
    <w:rsid w:val="7CA3339F"/>
    <w:rsid w:val="7CCA3477"/>
    <w:rsid w:val="7D8C697F"/>
    <w:rsid w:val="7DAF0C8C"/>
    <w:rsid w:val="7E4160B8"/>
    <w:rsid w:val="7EF173E1"/>
    <w:rsid w:val="7EF2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Times New Roman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100" w:firstLineChars="100"/>
    </w:pPr>
  </w:style>
  <w:style w:type="paragraph" w:styleId="3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  <w:szCs w:val="24"/>
      <w:lang w:bidi="ar-SA"/>
    </w:rPr>
  </w:style>
  <w:style w:type="paragraph" w:styleId="4">
    <w:name w:val="annotation text"/>
    <w:basedOn w:val="1"/>
    <w:semiHidden/>
    <w:unhideWhenUsed/>
    <w:qFormat/>
    <w:uiPriority w:val="99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6</Pages>
  <Words>1056</Words>
  <Characters>1064</Characters>
  <Lines>5</Lines>
  <Paragraphs>1</Paragraphs>
  <TotalTime>26</TotalTime>
  <ScaleCrop>false</ScaleCrop>
  <LinksUpToDate>false</LinksUpToDate>
  <CharactersWithSpaces>1257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2022-04-13T03:11:00Z</dcterms:created>
  <dc:creator>User</dc:creator>
  <cp:lastModifiedBy>刘式超</cp:lastModifiedBy>
  <cp:lastPrinted>2023-06-05T07:33:00Z</cp:lastPrinted>
  <dcterms:modified xsi:type="dcterms:W3CDTF">2023-07-10T12:12:32Z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EA41323E8B2447AE9072CA5D7DECA430</vt:lpwstr>
  </property>
</Properties>
</file>