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2F" w:rsidRPr="00C1437F" w:rsidRDefault="00C1437F" w:rsidP="00C1437F">
      <w:pPr>
        <w:rPr>
          <w:rFonts w:ascii="黑体" w:eastAsia="黑体" w:hAnsi="黑体"/>
          <w:sz w:val="32"/>
          <w:szCs w:val="32"/>
        </w:rPr>
      </w:pPr>
      <w:r w:rsidRPr="00C1437F">
        <w:rPr>
          <w:rFonts w:ascii="黑体" w:eastAsia="黑体" w:hAnsi="黑体" w:hint="eastAsia"/>
          <w:sz w:val="32"/>
          <w:szCs w:val="32"/>
        </w:rPr>
        <w:t>附件：</w:t>
      </w:r>
    </w:p>
    <w:p w:rsidR="003878C1" w:rsidRDefault="003878C1" w:rsidP="003878C1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3878C1">
        <w:rPr>
          <w:rFonts w:ascii="方正小标宋_GBK" w:eastAsia="方正小标宋_GBK" w:hint="eastAsia"/>
          <w:sz w:val="44"/>
          <w:szCs w:val="44"/>
        </w:rPr>
        <w:t>第十一届中华环境奖入围候选人</w:t>
      </w:r>
    </w:p>
    <w:p w:rsidR="00C1437F" w:rsidRPr="003878C1" w:rsidRDefault="003878C1" w:rsidP="003878C1">
      <w:pPr>
        <w:jc w:val="center"/>
        <w:rPr>
          <w:rFonts w:ascii="方正小标宋_GBK" w:eastAsia="方正小标宋_GBK"/>
          <w:sz w:val="44"/>
          <w:szCs w:val="44"/>
        </w:rPr>
      </w:pPr>
      <w:r w:rsidRPr="003878C1">
        <w:rPr>
          <w:rFonts w:ascii="方正小标宋_GBK" w:eastAsia="方正小标宋_GBK" w:hint="eastAsia"/>
          <w:sz w:val="44"/>
          <w:szCs w:val="44"/>
        </w:rPr>
        <w:t>冯宝莹事迹</w:t>
      </w:r>
      <w:bookmarkEnd w:id="0"/>
    </w:p>
    <w:p w:rsidR="003878C1" w:rsidRPr="00C1437F" w:rsidRDefault="003878C1" w:rsidP="00C1437F">
      <w:pPr>
        <w:jc w:val="center"/>
        <w:rPr>
          <w:rFonts w:ascii="方正小标宋_GBK" w:eastAsia="方正小标宋_GBK"/>
          <w:sz w:val="32"/>
          <w:szCs w:val="32"/>
        </w:rPr>
      </w:pP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 w:hint="eastAsia"/>
          <w:sz w:val="32"/>
          <w:szCs w:val="32"/>
        </w:rPr>
        <w:t>冯宝莹（广州市海珠区湿地保护管理办公室</w:t>
      </w:r>
      <w:r w:rsidRPr="00C1437F">
        <w:rPr>
          <w:rFonts w:ascii="仿宋_GB2312" w:eastAsia="仿宋_GB2312"/>
          <w:sz w:val="32"/>
          <w:szCs w:val="32"/>
        </w:rPr>
        <w:t xml:space="preserve"> 海珠湿地自然学校副校长）</w:t>
      </w: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 w:hint="eastAsia"/>
          <w:sz w:val="32"/>
          <w:szCs w:val="32"/>
        </w:rPr>
        <w:t>推荐单位：广州市林业和园林局</w:t>
      </w: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 w:hint="eastAsia"/>
          <w:sz w:val="32"/>
          <w:szCs w:val="32"/>
        </w:rPr>
        <w:t>冯宝莹同志投身环保宣教工作</w:t>
      </w:r>
      <w:r w:rsidRPr="00C1437F">
        <w:rPr>
          <w:rFonts w:ascii="仿宋_GB2312" w:eastAsia="仿宋_GB2312"/>
          <w:sz w:val="32"/>
          <w:szCs w:val="32"/>
        </w:rPr>
        <w:t>11年，不断开拓创新环保宣教工作形式，搭建多元交流合作平台，为推动自然教育行业发展作出了重要贡献。</w:t>
      </w: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/>
          <w:sz w:val="32"/>
          <w:szCs w:val="32"/>
        </w:rPr>
        <w:t>1.担当绿色先锋，引领环保潮流。冯宝莹联合各高校环保社团多次参与世界环境日宣传活动，促进全国大学生环保组织的交流与合作，引导广大青年参与环保宣教。</w:t>
      </w: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/>
          <w:sz w:val="32"/>
          <w:szCs w:val="32"/>
        </w:rPr>
        <w:t>2.创建自然学校，打造全国范本。她担任海珠湿地自然学校副校长，近五年来，开展自然教育系列课程2500多场次，举办环保宣教活动130多场次，参与者达160万人次，引领着全国自然教育的示范。</w:t>
      </w: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/>
          <w:sz w:val="32"/>
          <w:szCs w:val="32"/>
        </w:rPr>
        <w:t>3.研发校本课程，撒播绿色种子。先后研发出探秘湿地、飞羽天使、校本课程、湿地研学等系列自然教育课程，其中《海珠湿地校本课程》已在20所试点学校常态开展。</w:t>
      </w: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/>
          <w:sz w:val="32"/>
          <w:szCs w:val="32"/>
        </w:rPr>
        <w:t>4.输出经验模式，壮大宣教队伍。开发自然教育系列专</w:t>
      </w:r>
      <w:r w:rsidRPr="00C1437F">
        <w:rPr>
          <w:rFonts w:ascii="仿宋_GB2312" w:eastAsia="仿宋_GB2312"/>
          <w:sz w:val="32"/>
          <w:szCs w:val="32"/>
        </w:rPr>
        <w:lastRenderedPageBreak/>
        <w:t>业培训，积极对外输出经验，接待国内外自然教育专访团60多批次约1500人次，促进全国自然保护地的深度交流与资源共享。</w:t>
      </w:r>
    </w:p>
    <w:p w:rsidR="00C1437F" w:rsidRPr="00C1437F" w:rsidRDefault="00C1437F" w:rsidP="00387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437F">
        <w:rPr>
          <w:rFonts w:ascii="仿宋_GB2312" w:eastAsia="仿宋_GB2312"/>
          <w:sz w:val="32"/>
          <w:szCs w:val="32"/>
        </w:rPr>
        <w:t>5.搭建合作平台，推动行业发展。搭建华南区域交流合作平台，参与粤港澳自然教育联盟秘书处工作，联动湾区自然教育机构打造粤港澳自然教育品牌活动，搭建多元跨界合作平台，构建人与自然和谐共生的生命共同体。</w:t>
      </w:r>
    </w:p>
    <w:sectPr w:rsidR="00C1437F" w:rsidRPr="00C14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60" w:rsidRDefault="00FD3160" w:rsidP="00E54B8E">
      <w:r>
        <w:separator/>
      </w:r>
    </w:p>
  </w:endnote>
  <w:endnote w:type="continuationSeparator" w:id="0">
    <w:p w:rsidR="00FD3160" w:rsidRDefault="00FD3160" w:rsidP="00E5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60" w:rsidRDefault="00FD3160" w:rsidP="00E54B8E">
      <w:r>
        <w:separator/>
      </w:r>
    </w:p>
  </w:footnote>
  <w:footnote w:type="continuationSeparator" w:id="0">
    <w:p w:rsidR="00FD3160" w:rsidRDefault="00FD3160" w:rsidP="00E5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F"/>
    <w:rsid w:val="00036A41"/>
    <w:rsid w:val="001E1E1F"/>
    <w:rsid w:val="00251F2F"/>
    <w:rsid w:val="002900C4"/>
    <w:rsid w:val="003878C1"/>
    <w:rsid w:val="006023A2"/>
    <w:rsid w:val="006E3B71"/>
    <w:rsid w:val="00721A83"/>
    <w:rsid w:val="00C1437F"/>
    <w:rsid w:val="00E54B8E"/>
    <w:rsid w:val="00FA17B0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661B7E-A5D0-4A1E-A9A5-2807E31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</Words>
  <Characters>481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严旭荧</dc:creator>
  <cp:keywords/>
  <dc:description/>
  <cp:lastModifiedBy>蒋琳</cp:lastModifiedBy>
  <cp:revision>4</cp:revision>
  <dcterms:created xsi:type="dcterms:W3CDTF">2021-09-28T03:01:00Z</dcterms:created>
  <dcterms:modified xsi:type="dcterms:W3CDTF">2021-09-30T01:57:00Z</dcterms:modified>
</cp:coreProperties>
</file>