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为保障广大考生和考务工作人员的生命安全和身体健康，确保考试工作的安全进行，请相关考生知悉、理解、配合、支持公开招聘考试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考生应在现场资格审核或面试前自我健康观察，每日在“粤康码”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“穗康码”等健康二维码上如实进行健康申报，加强防疫知识学习，自觉做好自身健康管理，避免前往疫情中高风险地区，主动减少外出和不必要的聚集。具有国内中、高风险地区及现场资格审核或面试前 14 天内有国（境）外旅居史等流行病学史的报考者提供现场资格审核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面试前7天内核酸检测阴性证明。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（二）“穗康码”为红码、现场资格审核或面试前14天有国（境）外或国内中高风险地区旅居史的考生，不能提供现场资格审核或面试前7天内核酸检测阴性证明的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>
      <w:pPr>
        <w:numPr>
          <w:ilvl w:val="0"/>
          <w:numId w:val="1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1.考生应按规定或工作人员的要求佩戴口罩。考生进入资格审核单位或面试考场时，须全程佩戴口罩，但不能因口罩佩戴影响身份核验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548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12</TotalTime>
  <ScaleCrop>false</ScaleCrop>
  <LinksUpToDate>false</LinksUpToDate>
  <CharactersWithSpaces>1244</CharactersWithSpaces>
  <Application>WPS Office_10.8.2.7104_F1E327BC-269C-435d-A152-05C5408002CA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蔡佩纯</cp:lastModifiedBy>
  <cp:lastPrinted>2020-11-20T03:48:00Z</cp:lastPrinted>
  <dcterms:modified xsi:type="dcterms:W3CDTF">2020-11-23T06:38:37Z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2052-10.8.2.7104</vt:lpwstr>
  </property>
</Properties>
</file>