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9B" w:rsidRDefault="0052179B">
      <w:pPr>
        <w:widowControl/>
        <w:jc w:val="center"/>
        <w:rPr>
          <w:rFonts w:ascii="宋体" w:cs="Times New Roman"/>
          <w:kern w:val="0"/>
          <w:sz w:val="44"/>
          <w:szCs w:val="44"/>
        </w:rPr>
      </w:pPr>
    </w:p>
    <w:p w:rsidR="0052179B" w:rsidRDefault="0052179B" w:rsidP="006C72DF">
      <w:pPr>
        <w:widowControl/>
        <w:jc w:val="center"/>
        <w:rPr>
          <w:rFonts w:ascii="方正小标宋_GBK" w:eastAsia="方正小标宋_GBK" w:hAnsi="宋体" w:cs="Times New Roman"/>
          <w:kern w:val="0"/>
          <w:sz w:val="44"/>
          <w:szCs w:val="44"/>
        </w:rPr>
      </w:pPr>
      <w:r w:rsidRPr="006C72DF">
        <w:rPr>
          <w:rFonts w:ascii="方正小标宋_GBK" w:eastAsia="方正小标宋_GBK" w:hAnsi="宋体" w:cs="方正小标宋_GBK" w:hint="eastAsia"/>
          <w:kern w:val="0"/>
          <w:sz w:val="44"/>
          <w:szCs w:val="44"/>
        </w:rPr>
        <w:t>广州市林业和园林局应急抢险救灾工程</w:t>
      </w:r>
    </w:p>
    <w:p w:rsidR="0052179B" w:rsidRPr="006C72DF" w:rsidRDefault="0052179B" w:rsidP="006C72DF">
      <w:pPr>
        <w:widowControl/>
        <w:jc w:val="center"/>
        <w:rPr>
          <w:rFonts w:ascii="方正小标宋_GBK" w:eastAsia="方正小标宋_GBK" w:hAnsi="宋体" w:cs="Times New Roman"/>
          <w:kern w:val="0"/>
          <w:sz w:val="44"/>
          <w:szCs w:val="44"/>
        </w:rPr>
      </w:pPr>
      <w:r w:rsidRPr="006C72DF">
        <w:rPr>
          <w:rFonts w:ascii="方正小标宋_GBK" w:eastAsia="方正小标宋_GBK" w:hAnsi="宋体" w:cs="方正小标宋_GBK" w:hint="eastAsia"/>
          <w:kern w:val="0"/>
          <w:sz w:val="44"/>
          <w:szCs w:val="44"/>
        </w:rPr>
        <w:t>队伍储备库入库企业名单</w:t>
      </w:r>
    </w:p>
    <w:p w:rsidR="0052179B" w:rsidRDefault="0052179B" w:rsidP="00690C25">
      <w:pPr>
        <w:rPr>
          <w:rFonts w:ascii="仿宋_GB2312" w:eastAsia="仿宋_GB2312" w:hAnsi="仿宋_GB2312" w:cs="Times New Roman"/>
          <w:sz w:val="32"/>
          <w:szCs w:val="32"/>
        </w:rPr>
      </w:pP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储备库名称：造价咨询企业储备库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广州市新誉工程咨询有限公司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广州市宏正工程造价咨询有限公司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广东至衡工程管理有限公司</w:t>
            </w:r>
          </w:p>
        </w:tc>
      </w:tr>
    </w:tbl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储备库名称：市政公用工程勘察企业储备库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广东核力工程勘察院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华北有色工程勘察院有限公司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浙江山川有色勘察设计有限公司</w:t>
            </w:r>
          </w:p>
        </w:tc>
      </w:tr>
    </w:tbl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储备库名称：地质灾害治理工程勘察企业储备库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深圳市勘察研究院有限公司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广东省工程勘察院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广东省地质建设工程集团公司</w:t>
            </w:r>
          </w:p>
        </w:tc>
      </w:tr>
    </w:tbl>
    <w:p w:rsidR="0052179B" w:rsidRDefault="0052179B" w:rsidP="00690C25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br w:type="page"/>
      </w:r>
      <w:r>
        <w:rPr>
          <w:rFonts w:ascii="仿宋_GB2312" w:eastAsia="仿宋_GB2312" w:hAnsi="仿宋_GB2312" w:cs="仿宋_GB2312" w:hint="eastAsia"/>
          <w:sz w:val="32"/>
          <w:szCs w:val="32"/>
        </w:rPr>
        <w:t>储备库名称：园林绿化工程设计企业储备库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广州市浅草堂园林工程与设计院有限公司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广州园林建筑规划设计院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棕榈生态城镇发展股份有限公司</w:t>
            </w:r>
          </w:p>
        </w:tc>
      </w:tr>
    </w:tbl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储备库名称：地质灾害治理工程设计企业储备库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广东省工程勘察院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广东省地质科学研究院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深圳市勘察测绘院有限公司</w:t>
            </w:r>
          </w:p>
        </w:tc>
      </w:tr>
    </w:tbl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储备库名称：市政公用工程监理企业储备库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广州珠江工程建设监理有限公司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广东海外建设监理有限公司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广州穗科建设管理有限公司</w:t>
            </w:r>
          </w:p>
        </w:tc>
      </w:tr>
    </w:tbl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储备库名称：地质灾害治理工程监理企业储备库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广州市金地地质工程咨询监理有限公司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广东城华工程咨询有限公司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核工业鹰潭工程勘察院</w:t>
            </w:r>
            <w:bookmarkStart w:id="0" w:name="_GoBack"/>
            <w:bookmarkEnd w:id="0"/>
          </w:p>
        </w:tc>
      </w:tr>
    </w:tbl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储备库名称：园林绿化工程施工企业储备库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广州市绿化公司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广州市花木公司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广州市艺杰园林建设工程有限公司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广州市园林建筑工程公司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广州恒盛园林股份有限公司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广州市林华园林建设工程有限公司</w:t>
            </w:r>
          </w:p>
        </w:tc>
      </w:tr>
    </w:tbl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储备库名称：市政公用工程施工企业储备库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广州市黄埔建筑工程总公司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广东省水利水电第三工程局有限公司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广东泰通建设有限公司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广州市市政工程机械施工有限公司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广东南方建设集团有限公司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广州市第二市政工程有限公司</w:t>
            </w:r>
          </w:p>
        </w:tc>
      </w:tr>
    </w:tbl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/>
          <w:sz w:val="32"/>
          <w:szCs w:val="32"/>
        </w:rPr>
        <w:br w:type="page"/>
      </w:r>
    </w:p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储备库名称：地质灾害治理工程施工企业储备库</w:t>
      </w:r>
    </w:p>
    <w:tbl>
      <w:tblPr>
        <w:tblW w:w="85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60"/>
      </w:tblGrid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单位名称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深圳市勘察测绘院有限公司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广东省地质建设工程集团公司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广东省穗安地基工程公司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四川九〇九建设工程有限公司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深圳市勘察研究院有限公司</w:t>
            </w:r>
          </w:p>
        </w:tc>
      </w:tr>
      <w:tr w:rsidR="0052179B" w:rsidRPr="00C928B3">
        <w:trPr>
          <w:trHeight w:hRule="exact" w:val="567"/>
        </w:trPr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79B" w:rsidRDefault="0052179B">
            <w:pPr>
              <w:widowControl/>
              <w:jc w:val="center"/>
              <w:textAlignment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福建省闽武长城岩土工程有限公司</w:t>
            </w:r>
          </w:p>
        </w:tc>
      </w:tr>
    </w:tbl>
    <w:p w:rsidR="0052179B" w:rsidRDefault="0052179B">
      <w:pPr>
        <w:jc w:val="center"/>
        <w:rPr>
          <w:rFonts w:ascii="仿宋_GB2312" w:eastAsia="仿宋_GB2312" w:hAnsi="仿宋_GB2312" w:cs="Times New Roman"/>
          <w:sz w:val="32"/>
          <w:szCs w:val="32"/>
        </w:rPr>
      </w:pPr>
    </w:p>
    <w:sectPr w:rsidR="0052179B" w:rsidSect="00CD3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E23"/>
    <w:rsid w:val="000918C9"/>
    <w:rsid w:val="001C513F"/>
    <w:rsid w:val="00297AC6"/>
    <w:rsid w:val="0035394D"/>
    <w:rsid w:val="00475F03"/>
    <w:rsid w:val="0052179B"/>
    <w:rsid w:val="005527C6"/>
    <w:rsid w:val="00690C25"/>
    <w:rsid w:val="006C72DF"/>
    <w:rsid w:val="00924527"/>
    <w:rsid w:val="00C010FC"/>
    <w:rsid w:val="00C928B3"/>
    <w:rsid w:val="00CD3E23"/>
    <w:rsid w:val="00EC0044"/>
    <w:rsid w:val="13820162"/>
    <w:rsid w:val="1DC630A1"/>
    <w:rsid w:val="23655717"/>
    <w:rsid w:val="33B84BC8"/>
    <w:rsid w:val="3F8B1CBA"/>
    <w:rsid w:val="555E498E"/>
    <w:rsid w:val="58D36214"/>
    <w:rsid w:val="6A4D215E"/>
    <w:rsid w:val="713B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2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4</Pages>
  <Words>129</Words>
  <Characters>737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郑伊丹</cp:lastModifiedBy>
  <cp:revision>5</cp:revision>
  <cp:lastPrinted>2018-11-16T00:47:00Z</cp:lastPrinted>
  <dcterms:created xsi:type="dcterms:W3CDTF">2014-10-29T12:08:00Z</dcterms:created>
  <dcterms:modified xsi:type="dcterms:W3CDTF">2018-11-16T01:02:00Z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